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0D8" w:rsidRPr="00D83CEF" w:rsidRDefault="00A45B2A" w:rsidP="00E400DE">
      <w:pPr>
        <w:jc w:val="center"/>
        <w:rPr>
          <w:rFonts w:asciiTheme="majorEastAsia" w:eastAsiaTheme="majorEastAsia" w:hAnsiTheme="majorEastAsia"/>
          <w:b/>
          <w:sz w:val="28"/>
          <w:szCs w:val="28"/>
        </w:rPr>
      </w:pPr>
      <w:r w:rsidRPr="00D83CEF">
        <w:rPr>
          <w:rFonts w:asciiTheme="majorEastAsia" w:eastAsiaTheme="majorEastAsia" w:hAnsiTheme="majorEastAsia" w:hint="eastAsia"/>
          <w:b/>
          <w:sz w:val="28"/>
          <w:szCs w:val="28"/>
        </w:rPr>
        <w:t>视野  视角  视点</w:t>
      </w:r>
    </w:p>
    <w:p w:rsidR="00A45B2A" w:rsidRPr="00D83CEF" w:rsidRDefault="00A45B2A" w:rsidP="00E400DE">
      <w:pPr>
        <w:jc w:val="center"/>
        <w:rPr>
          <w:rFonts w:asciiTheme="minorEastAsia" w:hAnsiTheme="minorEastAsia"/>
          <w:b/>
          <w:sz w:val="24"/>
          <w:szCs w:val="24"/>
        </w:rPr>
      </w:pPr>
      <w:r w:rsidRPr="00D83CEF">
        <w:rPr>
          <w:rFonts w:asciiTheme="minorEastAsia" w:hAnsiTheme="minorEastAsia" w:hint="eastAsia"/>
          <w:b/>
          <w:sz w:val="24"/>
          <w:szCs w:val="24"/>
        </w:rPr>
        <w:t>——2018</w:t>
      </w:r>
      <w:r w:rsidR="00681186" w:rsidRPr="00D83CEF">
        <w:rPr>
          <w:rFonts w:asciiTheme="minorEastAsia" w:hAnsiTheme="minorEastAsia" w:hint="eastAsia"/>
          <w:b/>
          <w:sz w:val="24"/>
          <w:szCs w:val="24"/>
        </w:rPr>
        <w:t>年考纲的多重审视与</w:t>
      </w:r>
      <w:r w:rsidRPr="00D83CEF">
        <w:rPr>
          <w:rFonts w:asciiTheme="minorEastAsia" w:hAnsiTheme="minorEastAsia" w:hint="eastAsia"/>
          <w:b/>
          <w:sz w:val="24"/>
          <w:szCs w:val="24"/>
        </w:rPr>
        <w:t>复习建议</w:t>
      </w:r>
    </w:p>
    <w:p w:rsidR="00D83CEF" w:rsidRPr="00EC2FF6" w:rsidRDefault="00550838" w:rsidP="00E400DE">
      <w:pPr>
        <w:jc w:val="center"/>
        <w:rPr>
          <w:rFonts w:ascii="楷体" w:eastAsia="楷体" w:hAnsi="楷体" w:hint="eastAsia"/>
          <w:szCs w:val="21"/>
        </w:rPr>
      </w:pPr>
      <w:r>
        <w:rPr>
          <w:rFonts w:ascii="楷体" w:eastAsia="楷体" w:hAnsi="楷体" w:hint="eastAsia"/>
          <w:szCs w:val="21"/>
        </w:rPr>
        <w:t xml:space="preserve">上海 </w:t>
      </w:r>
      <w:r w:rsidR="00EC2FF6" w:rsidRPr="00EC2FF6">
        <w:rPr>
          <w:rFonts w:ascii="楷体" w:eastAsia="楷体" w:hAnsi="楷体" w:hint="eastAsia"/>
          <w:szCs w:val="21"/>
        </w:rPr>
        <w:t>刘晓兵</w:t>
      </w:r>
    </w:p>
    <w:p w:rsidR="00D83CEF" w:rsidRDefault="00EC2FF6" w:rsidP="00D83CEF">
      <w:pPr>
        <w:ind w:firstLineChars="200" w:firstLine="420"/>
        <w:rPr>
          <w:rFonts w:asciiTheme="minorEastAsia" w:hAnsiTheme="minorEastAsia"/>
          <w:szCs w:val="21"/>
        </w:rPr>
      </w:pPr>
      <w:r>
        <w:rPr>
          <w:rFonts w:asciiTheme="minorEastAsia" w:hAnsiTheme="minorEastAsia"/>
          <w:szCs w:val="21"/>
        </w:rPr>
        <w:t>2018</w:t>
      </w:r>
      <w:r>
        <w:rPr>
          <w:rFonts w:asciiTheme="minorEastAsia" w:hAnsiTheme="minorEastAsia" w:hint="eastAsia"/>
          <w:szCs w:val="21"/>
        </w:rPr>
        <w:t>年高考</w:t>
      </w:r>
      <w:r>
        <w:rPr>
          <w:rFonts w:asciiTheme="minorEastAsia" w:hAnsiTheme="minorEastAsia"/>
          <w:szCs w:val="21"/>
        </w:rPr>
        <w:t>历史</w:t>
      </w:r>
      <w:r>
        <w:rPr>
          <w:rFonts w:asciiTheme="minorEastAsia" w:hAnsiTheme="minorEastAsia" w:hint="eastAsia"/>
          <w:szCs w:val="21"/>
        </w:rPr>
        <w:t>考试大纲</w:t>
      </w:r>
      <w:r>
        <w:rPr>
          <w:rFonts w:asciiTheme="minorEastAsia" w:hAnsiTheme="minorEastAsia"/>
          <w:szCs w:val="21"/>
        </w:rPr>
        <w:t>与上年</w:t>
      </w:r>
      <w:r>
        <w:rPr>
          <w:rFonts w:asciiTheme="minorEastAsia" w:hAnsiTheme="minorEastAsia" w:hint="eastAsia"/>
          <w:szCs w:val="21"/>
        </w:rPr>
        <w:t>相比</w:t>
      </w:r>
      <w:r>
        <w:rPr>
          <w:rFonts w:asciiTheme="minorEastAsia" w:hAnsiTheme="minorEastAsia"/>
          <w:szCs w:val="21"/>
        </w:rPr>
        <w:t>没有</w:t>
      </w:r>
      <w:r>
        <w:rPr>
          <w:rFonts w:asciiTheme="minorEastAsia" w:hAnsiTheme="minorEastAsia" w:hint="eastAsia"/>
          <w:szCs w:val="21"/>
        </w:rPr>
        <w:t>明显</w:t>
      </w:r>
      <w:r>
        <w:rPr>
          <w:rFonts w:asciiTheme="minorEastAsia" w:hAnsiTheme="minorEastAsia"/>
          <w:szCs w:val="21"/>
        </w:rPr>
        <w:t>的变化，令许多</w:t>
      </w:r>
      <w:r>
        <w:rPr>
          <w:rFonts w:asciiTheme="minorEastAsia" w:hAnsiTheme="minorEastAsia" w:hint="eastAsia"/>
          <w:szCs w:val="21"/>
        </w:rPr>
        <w:t>关注考纲变化</w:t>
      </w:r>
      <w:r>
        <w:rPr>
          <w:rFonts w:asciiTheme="minorEastAsia" w:hAnsiTheme="minorEastAsia"/>
          <w:szCs w:val="21"/>
        </w:rPr>
        <w:t>的老师有些失望</w:t>
      </w:r>
      <w:r>
        <w:rPr>
          <w:rFonts w:asciiTheme="minorEastAsia" w:hAnsiTheme="minorEastAsia" w:hint="eastAsia"/>
          <w:szCs w:val="21"/>
        </w:rPr>
        <w:t>。</w:t>
      </w:r>
      <w:r>
        <w:rPr>
          <w:rFonts w:asciiTheme="minorEastAsia" w:hAnsiTheme="minorEastAsia"/>
          <w:szCs w:val="21"/>
        </w:rPr>
        <w:t>其实，过于</w:t>
      </w:r>
      <w:r>
        <w:rPr>
          <w:rFonts w:asciiTheme="minorEastAsia" w:hAnsiTheme="minorEastAsia" w:hint="eastAsia"/>
          <w:szCs w:val="21"/>
        </w:rPr>
        <w:t>夸大考纲</w:t>
      </w:r>
      <w:r>
        <w:rPr>
          <w:rFonts w:asciiTheme="minorEastAsia" w:hAnsiTheme="minorEastAsia"/>
          <w:szCs w:val="21"/>
        </w:rPr>
        <w:t>变化</w:t>
      </w:r>
      <w:r>
        <w:rPr>
          <w:rFonts w:asciiTheme="minorEastAsia" w:hAnsiTheme="minorEastAsia" w:hint="eastAsia"/>
          <w:szCs w:val="21"/>
        </w:rPr>
        <w:t>部分</w:t>
      </w:r>
      <w:r>
        <w:rPr>
          <w:rFonts w:asciiTheme="minorEastAsia" w:hAnsiTheme="minorEastAsia"/>
          <w:szCs w:val="21"/>
        </w:rPr>
        <w:t>价值</w:t>
      </w:r>
      <w:r>
        <w:rPr>
          <w:rFonts w:asciiTheme="minorEastAsia" w:hAnsiTheme="minorEastAsia" w:hint="eastAsia"/>
          <w:szCs w:val="21"/>
        </w:rPr>
        <w:t>的</w:t>
      </w:r>
      <w:r>
        <w:rPr>
          <w:rFonts w:asciiTheme="minorEastAsia" w:hAnsiTheme="minorEastAsia"/>
          <w:szCs w:val="21"/>
        </w:rPr>
        <w:t>认识是一种误区，相反，哪些一贯的、不变的部分才</w:t>
      </w:r>
      <w:r>
        <w:rPr>
          <w:rFonts w:asciiTheme="minorEastAsia" w:hAnsiTheme="minorEastAsia" w:hint="eastAsia"/>
          <w:szCs w:val="21"/>
        </w:rPr>
        <w:t>更</w:t>
      </w:r>
      <w:r>
        <w:rPr>
          <w:rFonts w:asciiTheme="minorEastAsia" w:hAnsiTheme="minorEastAsia"/>
          <w:szCs w:val="21"/>
        </w:rPr>
        <w:t>值得我们</w:t>
      </w:r>
      <w:r>
        <w:rPr>
          <w:rFonts w:asciiTheme="minorEastAsia" w:hAnsiTheme="minorEastAsia" w:hint="eastAsia"/>
          <w:szCs w:val="21"/>
        </w:rPr>
        <w:t>深入研究。</w:t>
      </w:r>
      <w:r w:rsidR="002024DD">
        <w:rPr>
          <w:rFonts w:asciiTheme="minorEastAsia" w:hAnsiTheme="minorEastAsia" w:hint="eastAsia"/>
          <w:szCs w:val="21"/>
        </w:rPr>
        <w:t>那么，这样一份和上年相同的考试大纲，能够带给我们怎样的备考启示呢？我们该如何</w:t>
      </w:r>
      <w:r w:rsidR="009E48A5" w:rsidRPr="00E400DE">
        <w:rPr>
          <w:rFonts w:asciiTheme="minorEastAsia" w:hAnsiTheme="minorEastAsia" w:hint="eastAsia"/>
          <w:szCs w:val="21"/>
        </w:rPr>
        <w:t>分析考试大纲蕴含的各种信息呢？笔者不揣浅陋，略陈管见，供高三一线师生参考。</w:t>
      </w:r>
    </w:p>
    <w:p w:rsidR="009E48A5" w:rsidRPr="00D83CEF" w:rsidRDefault="00D83CEF" w:rsidP="00D83CEF">
      <w:pPr>
        <w:ind w:firstLineChars="200" w:firstLine="422"/>
        <w:rPr>
          <w:rFonts w:asciiTheme="minorEastAsia" w:hAnsiTheme="minorEastAsia"/>
          <w:b/>
          <w:szCs w:val="21"/>
        </w:rPr>
      </w:pPr>
      <w:r w:rsidRPr="00D83CEF">
        <w:rPr>
          <w:rFonts w:asciiTheme="minorEastAsia" w:hAnsiTheme="minorEastAsia" w:hint="eastAsia"/>
          <w:b/>
          <w:szCs w:val="21"/>
        </w:rPr>
        <w:t>一、</w:t>
      </w:r>
      <w:r w:rsidR="009E48A5" w:rsidRPr="00D83CEF">
        <w:rPr>
          <w:rFonts w:asciiTheme="minorEastAsia" w:hAnsiTheme="minorEastAsia" w:hint="eastAsia"/>
          <w:b/>
          <w:szCs w:val="21"/>
        </w:rPr>
        <w:t>宏观视野析考纲：</w:t>
      </w:r>
      <w:r w:rsidR="00D53B72" w:rsidRPr="00D83CEF">
        <w:rPr>
          <w:rFonts w:asciiTheme="minorEastAsia" w:hAnsiTheme="minorEastAsia" w:hint="eastAsia"/>
          <w:b/>
          <w:szCs w:val="21"/>
        </w:rPr>
        <w:t>考改方向</w:t>
      </w:r>
      <w:r w:rsidR="00907521" w:rsidRPr="00D83CEF">
        <w:rPr>
          <w:rFonts w:asciiTheme="minorEastAsia" w:hAnsiTheme="minorEastAsia" w:hint="eastAsia"/>
          <w:b/>
          <w:szCs w:val="21"/>
        </w:rPr>
        <w:t>与人才要求</w:t>
      </w:r>
    </w:p>
    <w:p w:rsidR="00907521" w:rsidRPr="00E400DE" w:rsidRDefault="009E48A5" w:rsidP="00E400DE">
      <w:pPr>
        <w:pStyle w:val="a4"/>
        <w:shd w:val="clear" w:color="auto" w:fill="FFFFFF"/>
        <w:spacing w:before="0" w:beforeAutospacing="0" w:after="0" w:afterAutospacing="0"/>
        <w:ind w:firstLineChars="200" w:firstLine="420"/>
        <w:rPr>
          <w:rFonts w:asciiTheme="minorEastAsia" w:eastAsiaTheme="minorEastAsia" w:hAnsiTheme="minorEastAsia" w:cstheme="minorBidi"/>
          <w:kern w:val="2"/>
          <w:sz w:val="21"/>
          <w:szCs w:val="21"/>
        </w:rPr>
      </w:pPr>
      <w:r w:rsidRPr="00E400DE">
        <w:rPr>
          <w:rFonts w:asciiTheme="minorEastAsia" w:eastAsiaTheme="minorEastAsia" w:hAnsiTheme="minorEastAsia" w:cstheme="minorBidi" w:hint="eastAsia"/>
          <w:kern w:val="2"/>
          <w:sz w:val="21"/>
          <w:szCs w:val="21"/>
        </w:rPr>
        <w:t>考试大纲是高考命题的标准</w:t>
      </w:r>
      <w:r w:rsidR="00D53B72" w:rsidRPr="00E400DE">
        <w:rPr>
          <w:rFonts w:asciiTheme="minorEastAsia" w:eastAsiaTheme="minorEastAsia" w:hAnsiTheme="minorEastAsia" w:cstheme="minorBidi" w:hint="eastAsia"/>
          <w:kern w:val="2"/>
          <w:sz w:val="21"/>
          <w:szCs w:val="21"/>
        </w:rPr>
        <w:t>、规范和依据</w:t>
      </w:r>
      <w:r w:rsidRPr="00E400DE">
        <w:rPr>
          <w:rFonts w:asciiTheme="minorEastAsia" w:eastAsiaTheme="minorEastAsia" w:hAnsiTheme="minorEastAsia" w:cstheme="minorBidi" w:hint="eastAsia"/>
          <w:kern w:val="2"/>
          <w:sz w:val="21"/>
          <w:szCs w:val="21"/>
        </w:rPr>
        <w:t>，</w:t>
      </w:r>
      <w:r w:rsidR="002024DD">
        <w:rPr>
          <w:rFonts w:asciiTheme="minorEastAsia" w:eastAsiaTheme="minorEastAsia" w:hAnsiTheme="minorEastAsia" w:cstheme="minorBidi" w:hint="eastAsia"/>
          <w:kern w:val="2"/>
          <w:sz w:val="21"/>
          <w:szCs w:val="21"/>
        </w:rPr>
        <w:t>是</w:t>
      </w:r>
      <w:r w:rsidR="00D53B72" w:rsidRPr="00E400DE">
        <w:rPr>
          <w:rFonts w:asciiTheme="minorEastAsia" w:eastAsiaTheme="minorEastAsia" w:hAnsiTheme="minorEastAsia" w:cstheme="minorBidi" w:hint="eastAsia"/>
          <w:kern w:val="2"/>
          <w:sz w:val="21"/>
          <w:szCs w:val="21"/>
        </w:rPr>
        <w:t>备考的</w:t>
      </w:r>
      <w:r w:rsidRPr="00E400DE">
        <w:rPr>
          <w:rFonts w:asciiTheme="minorEastAsia" w:eastAsiaTheme="minorEastAsia" w:hAnsiTheme="minorEastAsia" w:cstheme="minorBidi" w:hint="eastAsia"/>
          <w:kern w:val="2"/>
          <w:sz w:val="21"/>
          <w:szCs w:val="21"/>
        </w:rPr>
        <w:t>直接指导文本</w:t>
      </w:r>
      <w:r w:rsidR="00AE49F3" w:rsidRPr="00E400DE">
        <w:rPr>
          <w:rFonts w:asciiTheme="minorEastAsia" w:eastAsiaTheme="minorEastAsia" w:hAnsiTheme="minorEastAsia" w:cstheme="minorBidi" w:hint="eastAsia"/>
          <w:kern w:val="2"/>
          <w:sz w:val="21"/>
          <w:szCs w:val="21"/>
        </w:rPr>
        <w:t>，但</w:t>
      </w:r>
      <w:r w:rsidR="00D53B72" w:rsidRPr="00E400DE">
        <w:rPr>
          <w:rFonts w:asciiTheme="minorEastAsia" w:eastAsiaTheme="minorEastAsia" w:hAnsiTheme="minorEastAsia" w:cstheme="minorBidi" w:hint="eastAsia"/>
          <w:kern w:val="2"/>
          <w:sz w:val="21"/>
          <w:szCs w:val="21"/>
        </w:rPr>
        <w:t>由于高考</w:t>
      </w:r>
      <w:r w:rsidR="00E90BD1" w:rsidRPr="00E400DE">
        <w:rPr>
          <w:rFonts w:asciiTheme="minorEastAsia" w:eastAsiaTheme="minorEastAsia" w:hAnsiTheme="minorEastAsia" w:cstheme="minorBidi" w:hint="eastAsia"/>
          <w:kern w:val="2"/>
          <w:sz w:val="21"/>
          <w:szCs w:val="21"/>
        </w:rPr>
        <w:t>不仅承载选拔和评价的功能，也是</w:t>
      </w:r>
      <w:r w:rsidR="002024DD">
        <w:rPr>
          <w:rFonts w:asciiTheme="minorEastAsia" w:eastAsiaTheme="minorEastAsia" w:hAnsiTheme="minorEastAsia" w:cstheme="minorBidi" w:hint="eastAsia"/>
          <w:kern w:val="2"/>
          <w:sz w:val="21"/>
          <w:szCs w:val="21"/>
        </w:rPr>
        <w:t>一种</w:t>
      </w:r>
      <w:r w:rsidR="00E90BD1" w:rsidRPr="00E400DE">
        <w:rPr>
          <w:rFonts w:asciiTheme="minorEastAsia" w:eastAsiaTheme="minorEastAsia" w:hAnsiTheme="minorEastAsia" w:cstheme="minorBidi" w:hint="eastAsia"/>
          <w:kern w:val="2"/>
          <w:sz w:val="21"/>
          <w:szCs w:val="21"/>
        </w:rPr>
        <w:t>重要的育人方式，其</w:t>
      </w:r>
      <w:r w:rsidR="00D53B72" w:rsidRPr="00E400DE">
        <w:rPr>
          <w:rFonts w:asciiTheme="minorEastAsia" w:eastAsiaTheme="minorEastAsia" w:hAnsiTheme="minorEastAsia" w:cstheme="minorBidi" w:hint="eastAsia"/>
          <w:kern w:val="2"/>
          <w:sz w:val="21"/>
          <w:szCs w:val="21"/>
        </w:rPr>
        <w:t>本身</w:t>
      </w:r>
      <w:r w:rsidR="00AE49F3" w:rsidRPr="00E400DE">
        <w:rPr>
          <w:rFonts w:asciiTheme="minorEastAsia" w:eastAsiaTheme="minorEastAsia" w:hAnsiTheme="minorEastAsia" w:cstheme="minorBidi" w:hint="eastAsia"/>
          <w:kern w:val="2"/>
          <w:sz w:val="21"/>
          <w:szCs w:val="21"/>
        </w:rPr>
        <w:t>独特的</w:t>
      </w:r>
      <w:r w:rsidR="00D53B72" w:rsidRPr="00E400DE">
        <w:rPr>
          <w:rFonts w:asciiTheme="minorEastAsia" w:eastAsiaTheme="minorEastAsia" w:hAnsiTheme="minorEastAsia" w:cstheme="minorBidi" w:hint="eastAsia"/>
          <w:kern w:val="2"/>
          <w:sz w:val="21"/>
          <w:szCs w:val="21"/>
        </w:rPr>
        <w:t>教育</w:t>
      </w:r>
      <w:r w:rsidR="00E90BD1" w:rsidRPr="00E400DE">
        <w:rPr>
          <w:rFonts w:asciiTheme="minorEastAsia" w:eastAsiaTheme="minorEastAsia" w:hAnsiTheme="minorEastAsia" w:cstheme="minorBidi" w:hint="eastAsia"/>
          <w:kern w:val="2"/>
          <w:sz w:val="21"/>
          <w:szCs w:val="21"/>
        </w:rPr>
        <w:t>价值</w:t>
      </w:r>
      <w:r w:rsidR="00D53B72" w:rsidRPr="00E400DE">
        <w:rPr>
          <w:rFonts w:asciiTheme="minorEastAsia" w:eastAsiaTheme="minorEastAsia" w:hAnsiTheme="minorEastAsia" w:cstheme="minorBidi" w:hint="eastAsia"/>
          <w:kern w:val="2"/>
          <w:sz w:val="21"/>
          <w:szCs w:val="21"/>
        </w:rPr>
        <w:t>和社会</w:t>
      </w:r>
      <w:r w:rsidR="00AE49F3" w:rsidRPr="00E400DE">
        <w:rPr>
          <w:rFonts w:asciiTheme="minorEastAsia" w:eastAsiaTheme="minorEastAsia" w:hAnsiTheme="minorEastAsia" w:cstheme="minorBidi" w:hint="eastAsia"/>
          <w:kern w:val="2"/>
          <w:sz w:val="21"/>
          <w:szCs w:val="21"/>
        </w:rPr>
        <w:t>影响</w:t>
      </w:r>
      <w:r w:rsidR="00D53B72" w:rsidRPr="00E400DE">
        <w:rPr>
          <w:rFonts w:asciiTheme="minorEastAsia" w:eastAsiaTheme="minorEastAsia" w:hAnsiTheme="minorEastAsia" w:cstheme="minorBidi" w:hint="eastAsia"/>
          <w:kern w:val="2"/>
          <w:sz w:val="21"/>
          <w:szCs w:val="21"/>
        </w:rPr>
        <w:t>，</w:t>
      </w:r>
      <w:r w:rsidR="00E90BD1" w:rsidRPr="00E400DE">
        <w:rPr>
          <w:rFonts w:asciiTheme="minorEastAsia" w:eastAsiaTheme="minorEastAsia" w:hAnsiTheme="minorEastAsia" w:cstheme="minorBidi" w:hint="eastAsia"/>
          <w:kern w:val="2"/>
          <w:sz w:val="21"/>
          <w:szCs w:val="21"/>
        </w:rPr>
        <w:t>使</w:t>
      </w:r>
      <w:r w:rsidR="00D53B72" w:rsidRPr="00E400DE">
        <w:rPr>
          <w:rFonts w:asciiTheme="minorEastAsia" w:eastAsiaTheme="minorEastAsia" w:hAnsiTheme="minorEastAsia" w:cstheme="minorBidi" w:hint="eastAsia"/>
          <w:kern w:val="2"/>
          <w:sz w:val="21"/>
          <w:szCs w:val="21"/>
        </w:rPr>
        <w:t>考试大纲</w:t>
      </w:r>
      <w:r w:rsidR="002024DD">
        <w:rPr>
          <w:rFonts w:asciiTheme="minorEastAsia" w:eastAsiaTheme="minorEastAsia" w:hAnsiTheme="minorEastAsia" w:cstheme="minorBidi" w:hint="eastAsia"/>
          <w:kern w:val="2"/>
          <w:sz w:val="21"/>
          <w:szCs w:val="21"/>
        </w:rPr>
        <w:t>担负</w:t>
      </w:r>
      <w:r w:rsidR="00E90BD1" w:rsidRPr="00E400DE">
        <w:rPr>
          <w:rFonts w:asciiTheme="minorEastAsia" w:eastAsiaTheme="minorEastAsia" w:hAnsiTheme="minorEastAsia" w:cstheme="minorBidi" w:hint="eastAsia"/>
          <w:kern w:val="2"/>
          <w:sz w:val="21"/>
          <w:szCs w:val="21"/>
        </w:rPr>
        <w:t>的</w:t>
      </w:r>
      <w:r w:rsidR="00AE49F3" w:rsidRPr="00E400DE">
        <w:rPr>
          <w:rFonts w:asciiTheme="minorEastAsia" w:eastAsiaTheme="minorEastAsia" w:hAnsiTheme="minorEastAsia" w:cstheme="minorBidi" w:hint="eastAsia"/>
          <w:kern w:val="2"/>
          <w:sz w:val="21"/>
          <w:szCs w:val="21"/>
        </w:rPr>
        <w:t>使命远不止指导当年高考命题和备考那么简单。它浓缩了社会对人才评判的标准，展示了教育改革和考试改革的方向，更蕴含了国家意志和核心价值诉求。从宏观视野认识考试大纲，了解考试大纲出台的政策性和指导性文件的精神，</w:t>
      </w:r>
      <w:r w:rsidR="00681186" w:rsidRPr="00E400DE">
        <w:rPr>
          <w:rFonts w:asciiTheme="minorEastAsia" w:eastAsiaTheme="minorEastAsia" w:hAnsiTheme="minorEastAsia" w:cstheme="minorBidi" w:hint="eastAsia"/>
          <w:kern w:val="2"/>
          <w:sz w:val="21"/>
          <w:szCs w:val="21"/>
        </w:rPr>
        <w:t>探析课程改革和考试改革的方向，</w:t>
      </w:r>
      <w:r w:rsidR="00AE49F3" w:rsidRPr="00E400DE">
        <w:rPr>
          <w:rFonts w:asciiTheme="minorEastAsia" w:eastAsiaTheme="minorEastAsia" w:hAnsiTheme="minorEastAsia" w:cstheme="minorBidi" w:hint="eastAsia"/>
          <w:kern w:val="2"/>
          <w:sz w:val="21"/>
          <w:szCs w:val="21"/>
        </w:rPr>
        <w:t>对我们明了高考的总体要求，</w:t>
      </w:r>
      <w:r w:rsidR="00253C5E" w:rsidRPr="00E400DE">
        <w:rPr>
          <w:rFonts w:asciiTheme="minorEastAsia" w:eastAsiaTheme="minorEastAsia" w:hAnsiTheme="minorEastAsia" w:cstheme="minorBidi" w:hint="eastAsia"/>
          <w:kern w:val="2"/>
          <w:sz w:val="21"/>
          <w:szCs w:val="21"/>
        </w:rPr>
        <w:t>从更高层次备考大有裨益。</w:t>
      </w:r>
    </w:p>
    <w:p w:rsidR="00681186" w:rsidRPr="00D83CEF" w:rsidRDefault="00681186" w:rsidP="00D83CEF">
      <w:pPr>
        <w:pStyle w:val="a4"/>
        <w:shd w:val="clear" w:color="auto" w:fill="FFFFFF"/>
        <w:spacing w:before="0" w:beforeAutospacing="0" w:after="0" w:afterAutospacing="0"/>
        <w:ind w:firstLineChars="200" w:firstLine="422"/>
        <w:rPr>
          <w:rFonts w:asciiTheme="minorEastAsia" w:eastAsiaTheme="minorEastAsia" w:hAnsiTheme="minorEastAsia" w:cstheme="minorBidi"/>
          <w:b/>
          <w:kern w:val="2"/>
          <w:sz w:val="21"/>
          <w:szCs w:val="21"/>
        </w:rPr>
      </w:pPr>
      <w:r w:rsidRPr="00D83CEF">
        <w:rPr>
          <w:rFonts w:asciiTheme="minorEastAsia" w:eastAsiaTheme="minorEastAsia" w:hAnsiTheme="minorEastAsia" w:cstheme="minorBidi" w:hint="eastAsia"/>
          <w:b/>
          <w:kern w:val="2"/>
          <w:sz w:val="21"/>
          <w:szCs w:val="21"/>
        </w:rPr>
        <w:t>1.考试招生制度改革</w:t>
      </w:r>
      <w:r w:rsidR="003A25F4">
        <w:rPr>
          <w:rFonts w:asciiTheme="minorEastAsia" w:eastAsiaTheme="minorEastAsia" w:hAnsiTheme="minorEastAsia" w:cstheme="minorBidi" w:hint="eastAsia"/>
          <w:b/>
          <w:kern w:val="2"/>
          <w:sz w:val="21"/>
          <w:szCs w:val="21"/>
        </w:rPr>
        <w:t>体现出对人才的多维评价</w:t>
      </w:r>
      <w:r w:rsidRPr="00D83CEF">
        <w:rPr>
          <w:rFonts w:asciiTheme="minorEastAsia" w:eastAsiaTheme="minorEastAsia" w:hAnsiTheme="minorEastAsia" w:cstheme="minorBidi" w:hint="eastAsia"/>
          <w:b/>
          <w:kern w:val="2"/>
          <w:sz w:val="21"/>
          <w:szCs w:val="21"/>
        </w:rPr>
        <w:t>。</w:t>
      </w:r>
    </w:p>
    <w:p w:rsidR="00D53B72" w:rsidRPr="00E400DE" w:rsidRDefault="00D53B72" w:rsidP="00E400DE">
      <w:pPr>
        <w:pStyle w:val="a4"/>
        <w:shd w:val="clear" w:color="auto" w:fill="FFFFFF"/>
        <w:spacing w:before="0" w:beforeAutospacing="0" w:after="0" w:afterAutospacing="0"/>
        <w:ind w:firstLineChars="200" w:firstLine="420"/>
        <w:rPr>
          <w:rFonts w:asciiTheme="minorEastAsia" w:eastAsiaTheme="minorEastAsia" w:hAnsiTheme="minorEastAsia" w:cstheme="minorBidi"/>
          <w:kern w:val="2"/>
          <w:sz w:val="21"/>
          <w:szCs w:val="21"/>
        </w:rPr>
      </w:pPr>
      <w:r w:rsidRPr="00E400DE">
        <w:rPr>
          <w:rFonts w:asciiTheme="minorEastAsia" w:eastAsiaTheme="minorEastAsia" w:hAnsiTheme="minorEastAsia" w:cstheme="minorBidi"/>
          <w:kern w:val="2"/>
          <w:sz w:val="21"/>
          <w:szCs w:val="21"/>
        </w:rPr>
        <w:t>2014年9月，</w:t>
      </w:r>
      <w:r w:rsidR="00907521" w:rsidRPr="00E400DE">
        <w:rPr>
          <w:rFonts w:asciiTheme="minorEastAsia" w:eastAsiaTheme="minorEastAsia" w:hAnsiTheme="minorEastAsia" w:cstheme="minorBidi"/>
          <w:kern w:val="2"/>
          <w:sz w:val="21"/>
          <w:szCs w:val="21"/>
        </w:rPr>
        <w:t>国务院颁布</w:t>
      </w:r>
      <w:r w:rsidR="00907521" w:rsidRPr="00E400DE">
        <w:rPr>
          <w:rFonts w:asciiTheme="minorEastAsia" w:eastAsiaTheme="minorEastAsia" w:hAnsiTheme="minorEastAsia" w:cstheme="minorBidi" w:hint="eastAsia"/>
          <w:kern w:val="2"/>
          <w:sz w:val="21"/>
          <w:szCs w:val="21"/>
        </w:rPr>
        <w:t>了</w:t>
      </w:r>
      <w:r w:rsidRPr="00E400DE">
        <w:rPr>
          <w:rFonts w:asciiTheme="minorEastAsia" w:eastAsiaTheme="minorEastAsia" w:hAnsiTheme="minorEastAsia" w:cstheme="minorBidi"/>
          <w:kern w:val="2"/>
          <w:sz w:val="21"/>
          <w:szCs w:val="21"/>
        </w:rPr>
        <w:t>《</w:t>
      </w:r>
      <w:hyperlink r:id="rId8" w:tgtFrame="_blank" w:history="1">
        <w:r w:rsidRPr="00E400DE">
          <w:rPr>
            <w:rFonts w:asciiTheme="minorEastAsia" w:eastAsiaTheme="minorEastAsia" w:hAnsiTheme="minorEastAsia" w:cstheme="minorBidi"/>
            <w:kern w:val="2"/>
            <w:sz w:val="21"/>
            <w:szCs w:val="21"/>
          </w:rPr>
          <w:t>关于深化考试招生制度改革的实施意见</w:t>
        </w:r>
      </w:hyperlink>
      <w:r w:rsidRPr="00E400DE">
        <w:rPr>
          <w:rFonts w:asciiTheme="minorEastAsia" w:eastAsiaTheme="minorEastAsia" w:hAnsiTheme="minorEastAsia" w:cstheme="minorBidi"/>
          <w:kern w:val="2"/>
          <w:sz w:val="21"/>
          <w:szCs w:val="21"/>
        </w:rPr>
        <w:t>》</w:t>
      </w:r>
      <w:r w:rsidR="00907521" w:rsidRPr="00E400DE">
        <w:rPr>
          <w:rFonts w:asciiTheme="minorEastAsia" w:eastAsiaTheme="minorEastAsia" w:hAnsiTheme="minorEastAsia" w:cstheme="minorBidi" w:hint="eastAsia"/>
          <w:kern w:val="2"/>
          <w:sz w:val="21"/>
          <w:szCs w:val="21"/>
        </w:rPr>
        <w:t>，随后，</w:t>
      </w:r>
      <w:r w:rsidRPr="00E400DE">
        <w:rPr>
          <w:rFonts w:asciiTheme="minorEastAsia" w:eastAsiaTheme="minorEastAsia" w:hAnsiTheme="minorEastAsia" w:cstheme="minorBidi"/>
          <w:kern w:val="2"/>
          <w:sz w:val="21"/>
          <w:szCs w:val="21"/>
        </w:rPr>
        <w:t>教育部陆续出台了《</w:t>
      </w:r>
      <w:hyperlink r:id="rId9" w:tgtFrame="_blank" w:history="1">
        <w:r w:rsidRPr="00E400DE">
          <w:rPr>
            <w:rFonts w:asciiTheme="minorEastAsia" w:eastAsiaTheme="minorEastAsia" w:hAnsiTheme="minorEastAsia" w:cstheme="minorBidi"/>
            <w:kern w:val="2"/>
            <w:sz w:val="21"/>
            <w:szCs w:val="21"/>
          </w:rPr>
          <w:t>关于普通高中学业水平考试的实施意见</w:t>
        </w:r>
      </w:hyperlink>
      <w:r w:rsidRPr="00E400DE">
        <w:rPr>
          <w:rFonts w:asciiTheme="minorEastAsia" w:eastAsiaTheme="minorEastAsia" w:hAnsiTheme="minorEastAsia" w:cstheme="minorBidi"/>
          <w:kern w:val="2"/>
          <w:sz w:val="21"/>
          <w:szCs w:val="21"/>
        </w:rPr>
        <w:t>》等四</w:t>
      </w:r>
      <w:r w:rsidR="00907521" w:rsidRPr="00E400DE">
        <w:rPr>
          <w:rFonts w:asciiTheme="minorEastAsia" w:eastAsiaTheme="minorEastAsia" w:hAnsiTheme="minorEastAsia" w:cstheme="minorBidi"/>
          <w:kern w:val="2"/>
          <w:sz w:val="21"/>
          <w:szCs w:val="21"/>
        </w:rPr>
        <w:t>大高考改革配套方案</w:t>
      </w:r>
      <w:r w:rsidR="00907521" w:rsidRPr="00E400DE">
        <w:rPr>
          <w:rFonts w:asciiTheme="minorEastAsia" w:eastAsiaTheme="minorEastAsia" w:hAnsiTheme="minorEastAsia" w:cstheme="minorBidi" w:hint="eastAsia"/>
          <w:kern w:val="2"/>
          <w:sz w:val="21"/>
          <w:szCs w:val="21"/>
        </w:rPr>
        <w:t>，对高考进行了系统化的顶层设计。同年，浙江、上海的高考改革试点启动。</w:t>
      </w:r>
      <w:r w:rsidR="003A25F4">
        <w:rPr>
          <w:rFonts w:asciiTheme="minorEastAsia" w:eastAsiaTheme="minorEastAsia" w:hAnsiTheme="minorEastAsia" w:cstheme="minorBidi" w:hint="eastAsia"/>
          <w:kern w:val="2"/>
          <w:sz w:val="21"/>
          <w:szCs w:val="21"/>
        </w:rPr>
        <w:t>在这一轮</w:t>
      </w:r>
      <w:r w:rsidR="003E6707" w:rsidRPr="00E400DE">
        <w:rPr>
          <w:rFonts w:asciiTheme="minorEastAsia" w:eastAsiaTheme="minorEastAsia" w:hAnsiTheme="minorEastAsia" w:cstheme="minorBidi" w:hint="eastAsia"/>
          <w:kern w:val="2"/>
          <w:sz w:val="21"/>
          <w:szCs w:val="21"/>
        </w:rPr>
        <w:t>改革中，</w:t>
      </w:r>
      <w:r w:rsidR="003A25F4" w:rsidRPr="00E400DE">
        <w:rPr>
          <w:rFonts w:asciiTheme="minorEastAsia" w:eastAsiaTheme="minorEastAsia" w:hAnsiTheme="minorEastAsia" w:cstheme="minorBidi" w:hint="eastAsia"/>
          <w:kern w:val="2"/>
          <w:sz w:val="21"/>
          <w:szCs w:val="21"/>
        </w:rPr>
        <w:t>多元多维评判</w:t>
      </w:r>
      <w:r w:rsidR="003A25F4">
        <w:rPr>
          <w:rFonts w:asciiTheme="minorEastAsia" w:eastAsiaTheme="minorEastAsia" w:hAnsiTheme="minorEastAsia" w:cstheme="minorBidi" w:hint="eastAsia"/>
          <w:kern w:val="2"/>
          <w:sz w:val="21"/>
          <w:szCs w:val="21"/>
        </w:rPr>
        <w:t>，</w:t>
      </w:r>
      <w:r w:rsidR="003E6707" w:rsidRPr="00E400DE">
        <w:rPr>
          <w:rFonts w:asciiTheme="minorEastAsia" w:eastAsiaTheme="minorEastAsia" w:hAnsiTheme="minorEastAsia" w:cstheme="minorBidi" w:hint="eastAsia"/>
          <w:kern w:val="2"/>
          <w:sz w:val="21"/>
          <w:szCs w:val="21"/>
        </w:rPr>
        <w:t>促进考试公平公正</w:t>
      </w:r>
      <w:r w:rsidR="003A25F4">
        <w:rPr>
          <w:rFonts w:asciiTheme="minorEastAsia" w:eastAsiaTheme="minorEastAsia" w:hAnsiTheme="minorEastAsia" w:cstheme="minorBidi" w:hint="eastAsia"/>
          <w:kern w:val="2"/>
          <w:sz w:val="21"/>
          <w:szCs w:val="21"/>
        </w:rPr>
        <w:t>，</w:t>
      </w:r>
      <w:r w:rsidR="003E6707" w:rsidRPr="00E400DE">
        <w:rPr>
          <w:rFonts w:asciiTheme="minorEastAsia" w:eastAsiaTheme="minorEastAsia" w:hAnsiTheme="minorEastAsia" w:cstheme="minorBidi" w:hint="eastAsia"/>
          <w:kern w:val="2"/>
          <w:sz w:val="21"/>
          <w:szCs w:val="21"/>
        </w:rPr>
        <w:t>深入推进素质教育成为高考重要的价值诉求。</w:t>
      </w:r>
    </w:p>
    <w:p w:rsidR="00E90BD1" w:rsidRPr="00D83CEF" w:rsidRDefault="003E6707" w:rsidP="00D83CEF">
      <w:pPr>
        <w:pStyle w:val="a4"/>
        <w:shd w:val="clear" w:color="auto" w:fill="FFFFFF"/>
        <w:spacing w:before="0" w:beforeAutospacing="0" w:after="0" w:afterAutospacing="0"/>
        <w:ind w:firstLineChars="200" w:firstLine="422"/>
        <w:rPr>
          <w:rFonts w:asciiTheme="minorEastAsia" w:eastAsiaTheme="minorEastAsia" w:hAnsiTheme="minorEastAsia" w:cstheme="minorBidi"/>
          <w:b/>
          <w:kern w:val="2"/>
          <w:sz w:val="21"/>
          <w:szCs w:val="21"/>
        </w:rPr>
      </w:pPr>
      <w:r w:rsidRPr="00D83CEF">
        <w:rPr>
          <w:rFonts w:asciiTheme="minorEastAsia" w:eastAsiaTheme="minorEastAsia" w:hAnsiTheme="minorEastAsia" w:cstheme="minorBidi" w:hint="eastAsia"/>
          <w:b/>
          <w:kern w:val="2"/>
          <w:sz w:val="21"/>
          <w:szCs w:val="21"/>
        </w:rPr>
        <w:t>2.高考内容改革体现出</w:t>
      </w:r>
      <w:r w:rsidR="0013214A" w:rsidRPr="00D83CEF">
        <w:rPr>
          <w:rFonts w:asciiTheme="minorEastAsia" w:eastAsiaTheme="minorEastAsia" w:hAnsiTheme="minorEastAsia" w:cstheme="minorBidi" w:hint="eastAsia"/>
          <w:b/>
          <w:kern w:val="2"/>
          <w:sz w:val="21"/>
          <w:szCs w:val="21"/>
        </w:rPr>
        <w:t>对人才德才兼备的</w:t>
      </w:r>
      <w:r w:rsidR="00C827AB" w:rsidRPr="00D83CEF">
        <w:rPr>
          <w:rFonts w:asciiTheme="minorEastAsia" w:eastAsiaTheme="minorEastAsia" w:hAnsiTheme="minorEastAsia" w:cstheme="minorBidi" w:hint="eastAsia"/>
          <w:b/>
          <w:kern w:val="2"/>
          <w:sz w:val="21"/>
          <w:szCs w:val="21"/>
        </w:rPr>
        <w:t>期望</w:t>
      </w:r>
    </w:p>
    <w:p w:rsidR="00C827AB" w:rsidRPr="00E400DE" w:rsidRDefault="003E6707" w:rsidP="00E400DE">
      <w:pPr>
        <w:pStyle w:val="a4"/>
        <w:shd w:val="clear" w:color="auto" w:fill="FFFFFF"/>
        <w:spacing w:before="0" w:beforeAutospacing="0" w:after="0" w:afterAutospacing="0"/>
        <w:ind w:firstLineChars="200" w:firstLine="420"/>
        <w:rPr>
          <w:rFonts w:asciiTheme="minorEastAsia" w:eastAsiaTheme="minorEastAsia" w:hAnsiTheme="minorEastAsia" w:cstheme="minorBidi"/>
          <w:kern w:val="2"/>
          <w:sz w:val="21"/>
          <w:szCs w:val="21"/>
        </w:rPr>
      </w:pPr>
      <w:r w:rsidRPr="00E400DE">
        <w:rPr>
          <w:rFonts w:asciiTheme="minorEastAsia" w:eastAsiaTheme="minorEastAsia" w:hAnsiTheme="minorEastAsia" w:cstheme="minorBidi" w:hint="eastAsia"/>
          <w:kern w:val="2"/>
          <w:sz w:val="21"/>
          <w:szCs w:val="21"/>
        </w:rPr>
        <w:t>教育部考试中心主任姜钢</w:t>
      </w:r>
      <w:r w:rsidR="00E90BD1" w:rsidRPr="00E400DE">
        <w:rPr>
          <w:rFonts w:asciiTheme="minorEastAsia" w:eastAsiaTheme="minorEastAsia" w:hAnsiTheme="minorEastAsia" w:cstheme="minorBidi" w:hint="eastAsia"/>
          <w:kern w:val="2"/>
          <w:sz w:val="21"/>
          <w:szCs w:val="21"/>
        </w:rPr>
        <w:t>于2015年和2016年先后发表</w:t>
      </w:r>
      <w:r w:rsidR="003A25F4">
        <w:rPr>
          <w:rFonts w:asciiTheme="minorEastAsia" w:eastAsiaTheme="minorEastAsia" w:hAnsiTheme="minorEastAsia" w:cstheme="minorBidi" w:hint="eastAsia"/>
          <w:kern w:val="2"/>
          <w:sz w:val="21"/>
          <w:szCs w:val="21"/>
        </w:rPr>
        <w:t>两篇文章</w:t>
      </w:r>
      <w:r w:rsidR="00E90BD1" w:rsidRPr="00E400DE">
        <w:rPr>
          <w:rFonts w:asciiTheme="minorEastAsia" w:eastAsiaTheme="minorEastAsia" w:hAnsiTheme="minorEastAsia" w:cstheme="minorBidi" w:hint="eastAsia"/>
          <w:kern w:val="2"/>
          <w:sz w:val="21"/>
          <w:szCs w:val="21"/>
        </w:rPr>
        <w:t>，对高考内容改革指出了明确的方向。</w:t>
      </w:r>
      <w:r w:rsidR="003A25F4">
        <w:rPr>
          <w:rFonts w:asciiTheme="minorEastAsia" w:eastAsiaTheme="minorEastAsia" w:hAnsiTheme="minorEastAsia" w:cstheme="minorBidi" w:hint="eastAsia"/>
          <w:kern w:val="2"/>
          <w:sz w:val="21"/>
          <w:szCs w:val="21"/>
        </w:rPr>
        <w:t>其</w:t>
      </w:r>
      <w:r w:rsidR="00F33520" w:rsidRPr="00E400DE">
        <w:rPr>
          <w:rFonts w:asciiTheme="minorEastAsia" w:eastAsiaTheme="minorEastAsia" w:hAnsiTheme="minorEastAsia" w:cstheme="minorBidi" w:hint="eastAsia"/>
          <w:kern w:val="2"/>
          <w:sz w:val="21"/>
          <w:szCs w:val="21"/>
        </w:rPr>
        <w:t>中，</w:t>
      </w:r>
      <w:r w:rsidR="002024DD" w:rsidRPr="00E400DE">
        <w:rPr>
          <w:rFonts w:asciiTheme="minorEastAsia" w:eastAsiaTheme="minorEastAsia" w:hAnsiTheme="minorEastAsia" w:cstheme="minorBidi" w:hint="eastAsia"/>
          <w:kern w:val="2"/>
          <w:sz w:val="21"/>
          <w:szCs w:val="21"/>
        </w:rPr>
        <w:t xml:space="preserve"> </w:t>
      </w:r>
      <w:r w:rsidR="00F33520" w:rsidRPr="00E400DE">
        <w:rPr>
          <w:rFonts w:asciiTheme="minorEastAsia" w:eastAsiaTheme="minorEastAsia" w:hAnsiTheme="minorEastAsia" w:cstheme="minorBidi" w:hint="eastAsia"/>
          <w:kern w:val="2"/>
          <w:sz w:val="21"/>
          <w:szCs w:val="21"/>
        </w:rPr>
        <w:t>“一点四面”的育人导向和“一体四层四翼”的评价体系</w:t>
      </w:r>
      <w:r w:rsidR="002024DD">
        <w:rPr>
          <w:rFonts w:asciiTheme="minorEastAsia" w:eastAsiaTheme="minorEastAsia" w:hAnsiTheme="minorEastAsia" w:cstheme="minorBidi" w:hint="eastAsia"/>
          <w:kern w:val="2"/>
          <w:sz w:val="21"/>
          <w:szCs w:val="21"/>
        </w:rPr>
        <w:t>引人关注</w:t>
      </w:r>
      <w:r w:rsidR="00F33520" w:rsidRPr="00E400DE">
        <w:rPr>
          <w:rFonts w:asciiTheme="minorEastAsia" w:eastAsiaTheme="minorEastAsia" w:hAnsiTheme="minorEastAsia" w:cstheme="minorBidi" w:hint="eastAsia"/>
          <w:kern w:val="2"/>
          <w:sz w:val="21"/>
          <w:szCs w:val="21"/>
        </w:rPr>
        <w:t>。</w:t>
      </w:r>
    </w:p>
    <w:p w:rsidR="00151AE9" w:rsidRDefault="00F33520" w:rsidP="00E400DE">
      <w:pPr>
        <w:pStyle w:val="a4"/>
        <w:shd w:val="clear" w:color="auto" w:fill="FFFFFF"/>
        <w:spacing w:before="0" w:beforeAutospacing="0" w:after="0" w:afterAutospacing="0"/>
        <w:ind w:firstLineChars="200" w:firstLine="420"/>
        <w:rPr>
          <w:rFonts w:asciiTheme="minorEastAsia" w:eastAsiaTheme="minorEastAsia" w:hAnsiTheme="minorEastAsia" w:cstheme="minorBidi"/>
          <w:kern w:val="2"/>
          <w:sz w:val="21"/>
          <w:szCs w:val="21"/>
        </w:rPr>
      </w:pPr>
      <w:r w:rsidRPr="00E400DE">
        <w:rPr>
          <w:rFonts w:asciiTheme="minorEastAsia" w:eastAsiaTheme="minorEastAsia" w:hAnsiTheme="minorEastAsia" w:cstheme="minorBidi" w:hint="eastAsia"/>
          <w:kern w:val="2"/>
          <w:sz w:val="21"/>
          <w:szCs w:val="21"/>
        </w:rPr>
        <w:t>所谓的“一点四面”是指“以立德树人为核心，强化高考考试内容改革的育人导向，加强社会主义核心价值观、依法治国理念、中国优秀传统文化和创新能力的考查”。</w:t>
      </w:r>
      <w:r w:rsidR="003A25F4">
        <w:rPr>
          <w:rFonts w:asciiTheme="minorEastAsia" w:eastAsiaTheme="minorEastAsia" w:hAnsiTheme="minorEastAsia" w:cstheme="minorBidi" w:hint="eastAsia"/>
          <w:kern w:val="2"/>
          <w:sz w:val="21"/>
          <w:szCs w:val="21"/>
        </w:rPr>
        <w:t>鉴古而知今，读史以明智。作为一门人文学科，历史责无旁贷地肩负着承载民族精神，涵养人文情怀，</w:t>
      </w:r>
      <w:r w:rsidR="00EA3A3F" w:rsidRPr="00E400DE">
        <w:rPr>
          <w:rFonts w:asciiTheme="minorEastAsia" w:eastAsiaTheme="minorEastAsia" w:hAnsiTheme="minorEastAsia" w:cstheme="minorBidi" w:hint="eastAsia"/>
          <w:kern w:val="2"/>
          <w:sz w:val="21"/>
          <w:szCs w:val="21"/>
        </w:rPr>
        <w:t>培育合格公民的义务</w:t>
      </w:r>
      <w:r w:rsidR="003A25F4">
        <w:rPr>
          <w:rFonts w:asciiTheme="minorEastAsia" w:eastAsiaTheme="minorEastAsia" w:hAnsiTheme="minorEastAsia" w:cstheme="minorBidi" w:hint="eastAsia"/>
          <w:kern w:val="2"/>
          <w:sz w:val="21"/>
          <w:szCs w:val="21"/>
        </w:rPr>
        <w:t>，是落实</w:t>
      </w:r>
      <w:r w:rsidR="00611058" w:rsidRPr="00E400DE">
        <w:rPr>
          <w:rFonts w:asciiTheme="minorEastAsia" w:eastAsiaTheme="minorEastAsia" w:hAnsiTheme="minorEastAsia" w:cstheme="minorBidi" w:hint="eastAsia"/>
          <w:kern w:val="2"/>
          <w:sz w:val="21"/>
          <w:szCs w:val="21"/>
        </w:rPr>
        <w:t>“一点四面”</w:t>
      </w:r>
      <w:r w:rsidR="003A25F4">
        <w:rPr>
          <w:rFonts w:asciiTheme="minorEastAsia" w:eastAsiaTheme="minorEastAsia" w:hAnsiTheme="minorEastAsia" w:cstheme="minorBidi" w:hint="eastAsia"/>
          <w:kern w:val="2"/>
          <w:sz w:val="21"/>
          <w:szCs w:val="21"/>
        </w:rPr>
        <w:t>的主阵地，反过来，“一点四面”也给历史学科命题</w:t>
      </w:r>
      <w:r w:rsidR="00611058" w:rsidRPr="00E400DE">
        <w:rPr>
          <w:rFonts w:asciiTheme="minorEastAsia" w:eastAsiaTheme="minorEastAsia" w:hAnsiTheme="minorEastAsia" w:cstheme="minorBidi" w:hint="eastAsia"/>
          <w:kern w:val="2"/>
          <w:sz w:val="21"/>
          <w:szCs w:val="21"/>
        </w:rPr>
        <w:t>“划了重点”。</w:t>
      </w:r>
    </w:p>
    <w:p w:rsidR="00C827AB" w:rsidRPr="00E400DE" w:rsidRDefault="00105382" w:rsidP="00E400DE">
      <w:pPr>
        <w:pStyle w:val="a4"/>
        <w:shd w:val="clear" w:color="auto" w:fill="FFFFFF"/>
        <w:spacing w:before="0" w:beforeAutospacing="0" w:after="0" w:afterAutospacing="0"/>
        <w:ind w:firstLineChars="200" w:firstLine="420"/>
        <w:rPr>
          <w:rFonts w:asciiTheme="minorEastAsia" w:eastAsiaTheme="minorEastAsia" w:hAnsiTheme="minorEastAsia" w:cstheme="minorBidi"/>
          <w:kern w:val="2"/>
          <w:sz w:val="21"/>
          <w:szCs w:val="21"/>
        </w:rPr>
      </w:pPr>
      <w:r w:rsidRPr="00E400DE">
        <w:rPr>
          <w:rFonts w:asciiTheme="minorEastAsia" w:eastAsiaTheme="minorEastAsia" w:hAnsiTheme="minorEastAsia" w:cstheme="minorBidi" w:hint="eastAsia"/>
          <w:kern w:val="2"/>
          <w:sz w:val="21"/>
          <w:szCs w:val="21"/>
        </w:rPr>
        <w:t>“一体四层四翼”</w:t>
      </w:r>
      <w:r w:rsidR="006204D6" w:rsidRPr="00E400DE">
        <w:rPr>
          <w:rFonts w:asciiTheme="minorEastAsia" w:eastAsiaTheme="minorEastAsia" w:hAnsiTheme="minorEastAsia" w:cstheme="minorBidi" w:hint="eastAsia"/>
          <w:kern w:val="2"/>
          <w:sz w:val="21"/>
          <w:szCs w:val="21"/>
        </w:rPr>
        <w:t>中的</w:t>
      </w:r>
      <w:r w:rsidRPr="00E400DE">
        <w:rPr>
          <w:rFonts w:asciiTheme="minorEastAsia" w:eastAsiaTheme="minorEastAsia" w:hAnsiTheme="minorEastAsia" w:cstheme="minorBidi" w:hint="eastAsia"/>
          <w:kern w:val="2"/>
          <w:sz w:val="21"/>
          <w:szCs w:val="21"/>
        </w:rPr>
        <w:t>“一体”即高考评价体系，</w:t>
      </w:r>
      <w:r w:rsidR="006204D6" w:rsidRPr="00E400DE">
        <w:rPr>
          <w:rFonts w:asciiTheme="minorEastAsia" w:eastAsiaTheme="minorEastAsia" w:hAnsiTheme="minorEastAsia" w:cstheme="minorBidi" w:hint="eastAsia"/>
          <w:kern w:val="2"/>
          <w:sz w:val="21"/>
          <w:szCs w:val="21"/>
        </w:rPr>
        <w:t>高考评价坚持</w:t>
      </w:r>
      <w:r w:rsidRPr="00E400DE">
        <w:rPr>
          <w:rFonts w:asciiTheme="minorEastAsia" w:eastAsiaTheme="minorEastAsia" w:hAnsiTheme="minorEastAsia" w:cstheme="minorBidi" w:hint="eastAsia"/>
          <w:kern w:val="2"/>
          <w:sz w:val="21"/>
          <w:szCs w:val="21"/>
        </w:rPr>
        <w:t>“立德树人、服务选拔、导向教学”</w:t>
      </w:r>
      <w:r w:rsidR="002024DD">
        <w:rPr>
          <w:rFonts w:asciiTheme="minorEastAsia" w:eastAsiaTheme="minorEastAsia" w:hAnsiTheme="minorEastAsia" w:cstheme="minorBidi" w:hint="eastAsia"/>
          <w:kern w:val="2"/>
          <w:sz w:val="21"/>
          <w:szCs w:val="21"/>
        </w:rPr>
        <w:t>的</w:t>
      </w:r>
      <w:r w:rsidRPr="00E400DE">
        <w:rPr>
          <w:rFonts w:asciiTheme="minorEastAsia" w:eastAsiaTheme="minorEastAsia" w:hAnsiTheme="minorEastAsia" w:cstheme="minorBidi" w:hint="eastAsia"/>
          <w:kern w:val="2"/>
          <w:sz w:val="21"/>
          <w:szCs w:val="21"/>
        </w:rPr>
        <w:t>核心立场</w:t>
      </w:r>
      <w:r w:rsidR="00C827AB" w:rsidRPr="00E400DE">
        <w:rPr>
          <w:rFonts w:asciiTheme="minorEastAsia" w:eastAsiaTheme="minorEastAsia" w:hAnsiTheme="minorEastAsia" w:cstheme="minorBidi" w:hint="eastAsia"/>
          <w:kern w:val="2"/>
          <w:sz w:val="21"/>
          <w:szCs w:val="21"/>
        </w:rPr>
        <w:t>；</w:t>
      </w:r>
      <w:r w:rsidRPr="00E400DE">
        <w:rPr>
          <w:rFonts w:asciiTheme="minorEastAsia" w:eastAsiaTheme="minorEastAsia" w:hAnsiTheme="minorEastAsia" w:cstheme="minorBidi" w:hint="eastAsia"/>
          <w:kern w:val="2"/>
          <w:sz w:val="21"/>
          <w:szCs w:val="21"/>
        </w:rPr>
        <w:t>“四层”是指四个层次的考查目标，</w:t>
      </w:r>
      <w:r w:rsidR="00C827AB" w:rsidRPr="00E400DE">
        <w:rPr>
          <w:rFonts w:asciiTheme="minorEastAsia" w:eastAsiaTheme="minorEastAsia" w:hAnsiTheme="minorEastAsia" w:cstheme="minorBidi" w:hint="eastAsia"/>
          <w:kern w:val="2"/>
          <w:sz w:val="21"/>
          <w:szCs w:val="21"/>
        </w:rPr>
        <w:t>即</w:t>
      </w:r>
      <w:r w:rsidRPr="00E400DE">
        <w:rPr>
          <w:rFonts w:asciiTheme="minorEastAsia" w:eastAsiaTheme="minorEastAsia" w:hAnsiTheme="minorEastAsia" w:cstheme="minorBidi" w:hint="eastAsia"/>
          <w:kern w:val="2"/>
          <w:sz w:val="21"/>
          <w:szCs w:val="21"/>
        </w:rPr>
        <w:t>结合学生发展核心素养和国家课程标准提出的必备知识、关键能力、学科素养、核心价值</w:t>
      </w:r>
      <w:r w:rsidR="00C827AB" w:rsidRPr="00E400DE">
        <w:rPr>
          <w:rFonts w:asciiTheme="minorEastAsia" w:eastAsiaTheme="minorEastAsia" w:hAnsiTheme="minorEastAsia" w:cstheme="minorBidi" w:hint="eastAsia"/>
          <w:kern w:val="2"/>
          <w:sz w:val="21"/>
          <w:szCs w:val="21"/>
        </w:rPr>
        <w:t>四个层次；“四翼”是指四个方面的考查要求，即基础性、综合性、应用性、创新性。</w:t>
      </w:r>
      <w:r w:rsidR="00151AE9">
        <w:rPr>
          <w:rFonts w:asciiTheme="minorEastAsia" w:eastAsiaTheme="minorEastAsia" w:hAnsiTheme="minorEastAsia" w:cstheme="minorBidi" w:hint="eastAsia"/>
          <w:kern w:val="2"/>
          <w:sz w:val="21"/>
          <w:szCs w:val="21"/>
        </w:rPr>
        <w:t>四层四翼解决了“考什么”和“怎么考”的问题，为</w:t>
      </w:r>
      <w:r w:rsidR="006204D6" w:rsidRPr="00E400DE">
        <w:rPr>
          <w:rFonts w:asciiTheme="minorEastAsia" w:eastAsiaTheme="minorEastAsia" w:hAnsiTheme="minorEastAsia" w:cstheme="minorBidi" w:hint="eastAsia"/>
          <w:kern w:val="2"/>
          <w:sz w:val="21"/>
          <w:szCs w:val="21"/>
        </w:rPr>
        <w:t>备考明确了</w:t>
      </w:r>
      <w:r w:rsidR="009A163E" w:rsidRPr="00E400DE">
        <w:rPr>
          <w:rFonts w:asciiTheme="minorEastAsia" w:eastAsiaTheme="minorEastAsia" w:hAnsiTheme="minorEastAsia" w:cstheme="minorBidi" w:hint="eastAsia"/>
          <w:kern w:val="2"/>
          <w:sz w:val="21"/>
          <w:szCs w:val="21"/>
        </w:rPr>
        <w:t>宏观</w:t>
      </w:r>
      <w:r w:rsidR="006204D6" w:rsidRPr="00E400DE">
        <w:rPr>
          <w:rFonts w:asciiTheme="minorEastAsia" w:eastAsiaTheme="minorEastAsia" w:hAnsiTheme="minorEastAsia" w:cstheme="minorBidi" w:hint="eastAsia"/>
          <w:kern w:val="2"/>
          <w:sz w:val="21"/>
          <w:szCs w:val="21"/>
        </w:rPr>
        <w:t>方向。</w:t>
      </w:r>
    </w:p>
    <w:p w:rsidR="00105382" w:rsidRPr="00D83CEF" w:rsidRDefault="00C827AB" w:rsidP="00D83CEF">
      <w:pPr>
        <w:pStyle w:val="a4"/>
        <w:spacing w:before="0" w:beforeAutospacing="0" w:after="0" w:afterAutospacing="0"/>
        <w:ind w:firstLineChars="200" w:firstLine="422"/>
        <w:rPr>
          <w:rFonts w:asciiTheme="minorEastAsia" w:eastAsiaTheme="minorEastAsia" w:hAnsiTheme="minorEastAsia" w:cstheme="minorBidi"/>
          <w:b/>
          <w:kern w:val="2"/>
          <w:sz w:val="21"/>
          <w:szCs w:val="21"/>
        </w:rPr>
      </w:pPr>
      <w:r w:rsidRPr="00D83CEF">
        <w:rPr>
          <w:rFonts w:asciiTheme="minorEastAsia" w:eastAsiaTheme="minorEastAsia" w:hAnsiTheme="minorEastAsia" w:cstheme="minorBidi" w:hint="eastAsia"/>
          <w:b/>
          <w:kern w:val="2"/>
          <w:sz w:val="21"/>
          <w:szCs w:val="21"/>
        </w:rPr>
        <w:t>3.课程改革的推进体现出对学科价值和学科素养的关注</w:t>
      </w:r>
    </w:p>
    <w:p w:rsidR="007C1337" w:rsidRPr="00151AE9" w:rsidRDefault="00C827AB" w:rsidP="00151AE9">
      <w:pPr>
        <w:pStyle w:val="a4"/>
        <w:shd w:val="clear" w:color="auto" w:fill="FFFFFF"/>
        <w:spacing w:before="0" w:beforeAutospacing="0" w:after="0" w:afterAutospacing="0"/>
        <w:ind w:firstLineChars="200" w:firstLine="420"/>
        <w:rPr>
          <w:rFonts w:asciiTheme="minorEastAsia" w:eastAsiaTheme="minorEastAsia" w:hAnsiTheme="minorEastAsia" w:cstheme="minorBidi"/>
          <w:kern w:val="2"/>
          <w:sz w:val="21"/>
          <w:szCs w:val="21"/>
        </w:rPr>
      </w:pPr>
      <w:r w:rsidRPr="00E400DE">
        <w:rPr>
          <w:rFonts w:asciiTheme="minorEastAsia" w:eastAsiaTheme="minorEastAsia" w:hAnsiTheme="minorEastAsia" w:cstheme="minorBidi" w:hint="eastAsia"/>
          <w:kern w:val="2"/>
          <w:sz w:val="21"/>
          <w:szCs w:val="21"/>
        </w:rPr>
        <w:t>考试中心</w:t>
      </w:r>
      <w:r w:rsidR="009A163E" w:rsidRPr="00E400DE">
        <w:rPr>
          <w:rFonts w:asciiTheme="minorEastAsia" w:eastAsiaTheme="minorEastAsia" w:hAnsiTheme="minorEastAsia" w:cstheme="minorBidi" w:hint="eastAsia"/>
          <w:kern w:val="2"/>
          <w:sz w:val="21"/>
          <w:szCs w:val="21"/>
        </w:rPr>
        <w:t>指出</w:t>
      </w:r>
      <w:r w:rsidRPr="00E400DE">
        <w:rPr>
          <w:rFonts w:asciiTheme="minorEastAsia" w:eastAsiaTheme="minorEastAsia" w:hAnsiTheme="minorEastAsia" w:cstheme="minorBidi" w:hint="eastAsia"/>
          <w:kern w:val="2"/>
          <w:sz w:val="21"/>
          <w:szCs w:val="21"/>
        </w:rPr>
        <w:t>，此次考试大纲修订是为了“推进改革创新，优化考试内容，着力提高质量，提前谋篇布局，体现素养导向”</w:t>
      </w:r>
      <w:r w:rsidR="007C1337" w:rsidRPr="00E400DE">
        <w:rPr>
          <w:rFonts w:asciiTheme="minorEastAsia" w:eastAsiaTheme="minorEastAsia" w:hAnsiTheme="minorEastAsia" w:cstheme="minorBidi" w:hint="eastAsia"/>
          <w:kern w:val="2"/>
          <w:sz w:val="21"/>
          <w:szCs w:val="21"/>
        </w:rPr>
        <w:t>，结合第</w:t>
      </w:r>
      <w:r w:rsidR="00151AE9">
        <w:rPr>
          <w:rFonts w:asciiTheme="minorEastAsia" w:eastAsiaTheme="minorEastAsia" w:hAnsiTheme="minorEastAsia" w:cstheme="minorBidi" w:hint="eastAsia"/>
          <w:kern w:val="2"/>
          <w:sz w:val="21"/>
          <w:szCs w:val="21"/>
        </w:rPr>
        <w:t>九次课程改革隆重推出的“核心素养”理念，我们可以清楚地看出，</w:t>
      </w:r>
      <w:r w:rsidR="007C1337" w:rsidRPr="00E400DE">
        <w:rPr>
          <w:rFonts w:asciiTheme="minorEastAsia" w:eastAsiaTheme="minorEastAsia" w:hAnsiTheme="minorEastAsia" w:cstheme="minorBidi" w:hint="eastAsia"/>
          <w:kern w:val="2"/>
          <w:sz w:val="21"/>
          <w:szCs w:val="21"/>
        </w:rPr>
        <w:t>关注学科价值和学科素养已经成为一个非常明确的</w:t>
      </w:r>
      <w:r w:rsidR="00151AE9">
        <w:rPr>
          <w:rFonts w:asciiTheme="minorEastAsia" w:eastAsiaTheme="minorEastAsia" w:hAnsiTheme="minorEastAsia" w:cstheme="minorBidi" w:hint="eastAsia"/>
          <w:kern w:val="2"/>
          <w:sz w:val="21"/>
          <w:szCs w:val="21"/>
        </w:rPr>
        <w:t>高考</w:t>
      </w:r>
      <w:r w:rsidR="007C1337" w:rsidRPr="00E400DE">
        <w:rPr>
          <w:rFonts w:asciiTheme="minorEastAsia" w:eastAsiaTheme="minorEastAsia" w:hAnsiTheme="minorEastAsia" w:cstheme="minorBidi" w:hint="eastAsia"/>
          <w:kern w:val="2"/>
          <w:sz w:val="21"/>
          <w:szCs w:val="21"/>
        </w:rPr>
        <w:t>命题方向。根据修订版高中历史课程标准，历史学科核心素</w:t>
      </w:r>
      <w:r w:rsidR="0092525D">
        <w:rPr>
          <w:rFonts w:asciiTheme="minorEastAsia" w:eastAsiaTheme="minorEastAsia" w:hAnsiTheme="minorEastAsia" w:cstheme="minorBidi" w:hint="eastAsia"/>
          <w:kern w:val="2"/>
          <w:sz w:val="21"/>
          <w:szCs w:val="21"/>
        </w:rPr>
        <w:t>养包括唯物史观、时空观念、史料实证、历史解释和家国情怀五个方面。</w:t>
      </w:r>
      <w:r w:rsidR="007C1337" w:rsidRPr="00151AE9">
        <w:rPr>
          <w:rFonts w:asciiTheme="minorEastAsia" w:eastAsiaTheme="minorEastAsia" w:hAnsiTheme="minorEastAsia" w:cstheme="minorBidi"/>
          <w:kern w:val="2"/>
          <w:sz w:val="21"/>
          <w:szCs w:val="21"/>
        </w:rPr>
        <w:t>唯物史观是学习和探究历史的核心理论和指导思想</w:t>
      </w:r>
      <w:r w:rsidR="00151AE9">
        <w:rPr>
          <w:rFonts w:asciiTheme="minorEastAsia" w:eastAsiaTheme="minorEastAsia" w:hAnsiTheme="minorEastAsia" w:cstheme="minorBidi" w:hint="eastAsia"/>
          <w:kern w:val="2"/>
          <w:sz w:val="21"/>
          <w:szCs w:val="21"/>
        </w:rPr>
        <w:t>（核心理论）</w:t>
      </w:r>
      <w:r w:rsidR="0092525D">
        <w:rPr>
          <w:rFonts w:asciiTheme="minorEastAsia" w:eastAsiaTheme="minorEastAsia" w:hAnsiTheme="minorEastAsia" w:cstheme="minorBidi" w:hint="eastAsia"/>
          <w:kern w:val="2"/>
          <w:sz w:val="21"/>
          <w:szCs w:val="21"/>
        </w:rPr>
        <w:t>；</w:t>
      </w:r>
      <w:r w:rsidR="007C1337" w:rsidRPr="00151AE9">
        <w:rPr>
          <w:rFonts w:asciiTheme="minorEastAsia" w:eastAsiaTheme="minorEastAsia" w:hAnsiTheme="minorEastAsia" w:cstheme="minorBidi"/>
          <w:kern w:val="2"/>
          <w:sz w:val="21"/>
          <w:szCs w:val="21"/>
        </w:rPr>
        <w:t>时空观念是了解和理解历史的基础</w:t>
      </w:r>
      <w:r w:rsidR="0092525D">
        <w:rPr>
          <w:rFonts w:asciiTheme="minorEastAsia" w:eastAsiaTheme="minorEastAsia" w:hAnsiTheme="minorEastAsia" w:cstheme="minorBidi" w:hint="eastAsia"/>
          <w:kern w:val="2"/>
          <w:sz w:val="21"/>
          <w:szCs w:val="21"/>
        </w:rPr>
        <w:t>，</w:t>
      </w:r>
      <w:r w:rsidR="007C1337" w:rsidRPr="00151AE9">
        <w:rPr>
          <w:rFonts w:asciiTheme="minorEastAsia" w:eastAsiaTheme="minorEastAsia" w:hAnsiTheme="minorEastAsia" w:cstheme="minorBidi"/>
          <w:kern w:val="2"/>
          <w:sz w:val="21"/>
          <w:szCs w:val="21"/>
        </w:rPr>
        <w:t>是认识历史所必备的重要观念</w:t>
      </w:r>
      <w:r w:rsidR="0092525D">
        <w:rPr>
          <w:rFonts w:asciiTheme="minorEastAsia" w:eastAsiaTheme="minorEastAsia" w:hAnsiTheme="minorEastAsia" w:cstheme="minorBidi" w:hint="eastAsia"/>
          <w:kern w:val="2"/>
          <w:sz w:val="21"/>
          <w:szCs w:val="21"/>
        </w:rPr>
        <w:t>（核心观念）；</w:t>
      </w:r>
      <w:r w:rsidR="000C1D99" w:rsidRPr="00151AE9">
        <w:rPr>
          <w:rFonts w:asciiTheme="minorEastAsia" w:eastAsiaTheme="minorEastAsia" w:hAnsiTheme="minorEastAsia" w:cstheme="minorBidi"/>
          <w:kern w:val="2"/>
          <w:sz w:val="21"/>
          <w:szCs w:val="21"/>
        </w:rPr>
        <w:t>史料实证是学习历史和认识历史所特有的思维品质</w:t>
      </w:r>
      <w:r w:rsidR="0092525D">
        <w:rPr>
          <w:rFonts w:asciiTheme="minorEastAsia" w:eastAsiaTheme="minorEastAsia" w:hAnsiTheme="minorEastAsia" w:cstheme="minorBidi" w:hint="eastAsia"/>
          <w:kern w:val="2"/>
          <w:sz w:val="21"/>
          <w:szCs w:val="21"/>
        </w:rPr>
        <w:t>，</w:t>
      </w:r>
      <w:r w:rsidR="000C1D99" w:rsidRPr="00151AE9">
        <w:rPr>
          <w:rFonts w:asciiTheme="minorEastAsia" w:eastAsiaTheme="minorEastAsia" w:hAnsiTheme="minorEastAsia" w:cstheme="minorBidi"/>
          <w:kern w:val="2"/>
          <w:sz w:val="21"/>
          <w:szCs w:val="21"/>
        </w:rPr>
        <w:t>是理解和解释历史的关键能力与方法</w:t>
      </w:r>
      <w:r w:rsidR="0092525D">
        <w:rPr>
          <w:rFonts w:asciiTheme="minorEastAsia" w:eastAsiaTheme="minorEastAsia" w:hAnsiTheme="minorEastAsia" w:cstheme="minorBidi" w:hint="eastAsia"/>
          <w:kern w:val="2"/>
          <w:sz w:val="21"/>
          <w:szCs w:val="21"/>
        </w:rPr>
        <w:t>（核心方法）；</w:t>
      </w:r>
      <w:r w:rsidR="009124A5" w:rsidRPr="00151AE9">
        <w:rPr>
          <w:rFonts w:asciiTheme="minorEastAsia" w:eastAsiaTheme="minorEastAsia" w:hAnsiTheme="minorEastAsia" w:cstheme="minorBidi" w:hint="eastAsia"/>
          <w:kern w:val="2"/>
          <w:sz w:val="21"/>
          <w:szCs w:val="21"/>
        </w:rPr>
        <w:t>历史解释是在形成历史理解和认识的基础上叙述历史的能力,是检验学生的历史观和历史知识、能力、方法等方面发展水平的主要指标</w:t>
      </w:r>
      <w:r w:rsidR="0092525D">
        <w:rPr>
          <w:rFonts w:asciiTheme="minorEastAsia" w:eastAsiaTheme="minorEastAsia" w:hAnsiTheme="minorEastAsia" w:cstheme="minorBidi" w:hint="eastAsia"/>
          <w:kern w:val="2"/>
          <w:sz w:val="21"/>
          <w:szCs w:val="21"/>
        </w:rPr>
        <w:t>（核心能力）；</w:t>
      </w:r>
      <w:r w:rsidR="009124A5" w:rsidRPr="00151AE9">
        <w:rPr>
          <w:rFonts w:asciiTheme="minorEastAsia" w:eastAsiaTheme="minorEastAsia" w:hAnsiTheme="minorEastAsia" w:cstheme="minorBidi" w:hint="eastAsia"/>
          <w:kern w:val="2"/>
          <w:sz w:val="21"/>
          <w:szCs w:val="21"/>
        </w:rPr>
        <w:t>家国情怀是学习和探究历史应具</w:t>
      </w:r>
      <w:r w:rsidR="009124A5" w:rsidRPr="00151AE9">
        <w:rPr>
          <w:rFonts w:asciiTheme="minorEastAsia" w:eastAsiaTheme="minorEastAsia" w:hAnsiTheme="minorEastAsia" w:cstheme="minorBidi" w:hint="eastAsia"/>
          <w:kern w:val="2"/>
          <w:sz w:val="21"/>
          <w:szCs w:val="21"/>
        </w:rPr>
        <w:lastRenderedPageBreak/>
        <w:t>有的社会责任与人文追求</w:t>
      </w:r>
      <w:r w:rsidR="0092525D">
        <w:rPr>
          <w:rFonts w:asciiTheme="minorEastAsia" w:eastAsiaTheme="minorEastAsia" w:hAnsiTheme="minorEastAsia" w:cstheme="minorBidi" w:hint="eastAsia"/>
          <w:kern w:val="2"/>
          <w:sz w:val="21"/>
          <w:szCs w:val="21"/>
        </w:rPr>
        <w:t>（核心价值观）</w:t>
      </w:r>
      <w:r w:rsidR="009124A5" w:rsidRPr="00151AE9">
        <w:rPr>
          <w:rFonts w:asciiTheme="minorEastAsia" w:eastAsiaTheme="minorEastAsia" w:hAnsiTheme="minorEastAsia" w:cstheme="minorBidi" w:hint="eastAsia"/>
          <w:kern w:val="2"/>
          <w:sz w:val="21"/>
          <w:szCs w:val="21"/>
        </w:rPr>
        <w:t>。</w:t>
      </w:r>
      <w:r w:rsidR="0092525D">
        <w:rPr>
          <w:rFonts w:asciiTheme="minorEastAsia" w:eastAsiaTheme="minorEastAsia" w:hAnsiTheme="minorEastAsia" w:cstheme="minorBidi" w:hint="eastAsia"/>
          <w:kern w:val="2"/>
          <w:sz w:val="21"/>
          <w:szCs w:val="21"/>
        </w:rPr>
        <w:t>五大核心素养既是当下学科教学关注的热点，也是高三备考</w:t>
      </w:r>
      <w:r w:rsidR="002024DD">
        <w:rPr>
          <w:rFonts w:asciiTheme="minorEastAsia" w:eastAsiaTheme="minorEastAsia" w:hAnsiTheme="minorEastAsia" w:cstheme="minorBidi" w:hint="eastAsia"/>
          <w:kern w:val="2"/>
          <w:sz w:val="21"/>
          <w:szCs w:val="21"/>
        </w:rPr>
        <w:t>中</w:t>
      </w:r>
      <w:r w:rsidR="0092525D">
        <w:rPr>
          <w:rFonts w:asciiTheme="minorEastAsia" w:eastAsiaTheme="minorEastAsia" w:hAnsiTheme="minorEastAsia" w:cstheme="minorBidi" w:hint="eastAsia"/>
          <w:kern w:val="2"/>
          <w:sz w:val="21"/>
          <w:szCs w:val="21"/>
        </w:rPr>
        <w:t>的重中之重。</w:t>
      </w:r>
    </w:p>
    <w:p w:rsidR="009124A5" w:rsidRPr="00D83CEF" w:rsidRDefault="009124A5" w:rsidP="00D83CEF">
      <w:pPr>
        <w:widowControl/>
        <w:ind w:firstLineChars="200" w:firstLine="422"/>
        <w:jc w:val="left"/>
        <w:rPr>
          <w:rFonts w:asciiTheme="minorEastAsia" w:hAnsiTheme="minorEastAsia" w:cs="宋体"/>
          <w:b/>
          <w:kern w:val="0"/>
          <w:szCs w:val="21"/>
        </w:rPr>
      </w:pPr>
      <w:r w:rsidRPr="00D83CEF">
        <w:rPr>
          <w:rFonts w:asciiTheme="minorEastAsia" w:hAnsiTheme="minorEastAsia" w:cs="宋体" w:hint="eastAsia"/>
          <w:b/>
          <w:kern w:val="0"/>
          <w:szCs w:val="21"/>
        </w:rPr>
        <w:t>二、多维视角析考纲：</w:t>
      </w:r>
      <w:r w:rsidR="002164AB" w:rsidRPr="00D83CEF">
        <w:rPr>
          <w:rFonts w:asciiTheme="minorEastAsia" w:hAnsiTheme="minorEastAsia" w:cs="宋体" w:hint="eastAsia"/>
          <w:b/>
          <w:kern w:val="0"/>
          <w:szCs w:val="21"/>
        </w:rPr>
        <w:t>导向</w:t>
      </w:r>
      <w:r w:rsidR="006C3497" w:rsidRPr="00D83CEF">
        <w:rPr>
          <w:rFonts w:asciiTheme="minorEastAsia" w:hAnsiTheme="minorEastAsia" w:cs="宋体" w:hint="eastAsia"/>
          <w:b/>
          <w:kern w:val="0"/>
          <w:szCs w:val="21"/>
        </w:rPr>
        <w:t>、实操</w:t>
      </w:r>
      <w:r w:rsidR="002164AB" w:rsidRPr="00D83CEF">
        <w:rPr>
          <w:rFonts w:asciiTheme="minorEastAsia" w:hAnsiTheme="minorEastAsia" w:cs="宋体" w:hint="eastAsia"/>
          <w:b/>
          <w:kern w:val="0"/>
          <w:szCs w:val="21"/>
        </w:rPr>
        <w:t>与借鉴</w:t>
      </w:r>
    </w:p>
    <w:p w:rsidR="002164AB" w:rsidRPr="00D83CEF" w:rsidRDefault="006C3497" w:rsidP="00D83CEF">
      <w:pPr>
        <w:widowControl/>
        <w:ind w:firstLineChars="200" w:firstLine="422"/>
        <w:jc w:val="left"/>
        <w:rPr>
          <w:rFonts w:asciiTheme="minorEastAsia" w:hAnsiTheme="minorEastAsia" w:cs="宋体"/>
          <w:b/>
          <w:kern w:val="0"/>
          <w:szCs w:val="21"/>
        </w:rPr>
      </w:pPr>
      <w:r w:rsidRPr="00D83CEF">
        <w:rPr>
          <w:rFonts w:asciiTheme="minorEastAsia" w:hAnsiTheme="minorEastAsia" w:cs="宋体" w:hint="eastAsia"/>
          <w:b/>
          <w:kern w:val="0"/>
          <w:szCs w:val="21"/>
        </w:rPr>
        <w:t>1.</w:t>
      </w:r>
      <w:r w:rsidR="00AC7639" w:rsidRPr="00D83CEF">
        <w:rPr>
          <w:rFonts w:asciiTheme="minorEastAsia" w:hAnsiTheme="minorEastAsia" w:cs="宋体" w:hint="eastAsia"/>
          <w:b/>
          <w:kern w:val="0"/>
          <w:szCs w:val="21"/>
        </w:rPr>
        <w:t>导向：课标与考纲</w:t>
      </w:r>
    </w:p>
    <w:p w:rsidR="002024DD" w:rsidRDefault="0092525D" w:rsidP="00E400DE">
      <w:pPr>
        <w:widowControl/>
        <w:ind w:firstLineChars="200" w:firstLine="420"/>
        <w:jc w:val="left"/>
        <w:rPr>
          <w:rFonts w:asciiTheme="minorEastAsia" w:hAnsiTheme="minorEastAsia"/>
          <w:szCs w:val="21"/>
        </w:rPr>
      </w:pPr>
      <w:r w:rsidRPr="00DC1F68">
        <w:rPr>
          <w:rFonts w:asciiTheme="minorEastAsia" w:hAnsiTheme="minorEastAsia" w:hint="eastAsia"/>
          <w:szCs w:val="21"/>
        </w:rPr>
        <w:t>课标与考纲关系密切，</w:t>
      </w:r>
      <w:r w:rsidR="00AC7639" w:rsidRPr="00DC1F68">
        <w:rPr>
          <w:rFonts w:asciiTheme="minorEastAsia" w:hAnsiTheme="minorEastAsia" w:hint="eastAsia"/>
          <w:szCs w:val="21"/>
        </w:rPr>
        <w:t>课标是学科教学与测量评价的指导性文件，</w:t>
      </w:r>
      <w:r w:rsidRPr="00DC1F68">
        <w:rPr>
          <w:rFonts w:asciiTheme="minorEastAsia" w:hAnsiTheme="minorEastAsia" w:hint="eastAsia"/>
          <w:szCs w:val="21"/>
        </w:rPr>
        <w:t>侧重于教育教学理念的引领和导向，处于上位，而考纲则侧重于评估测量的具体实践，处于下位。考试大纲</w:t>
      </w:r>
      <w:r w:rsidR="00AC7639" w:rsidRPr="00DC1F68">
        <w:rPr>
          <w:rFonts w:asciiTheme="minorEastAsia" w:hAnsiTheme="minorEastAsia" w:hint="eastAsia"/>
          <w:szCs w:val="21"/>
        </w:rPr>
        <w:t>是“参照《普通高中课程标准》，并考虑中学教学实际而制定”。</w:t>
      </w:r>
      <w:r w:rsidRPr="00DC1F68">
        <w:rPr>
          <w:rFonts w:asciiTheme="minorEastAsia" w:hAnsiTheme="minorEastAsia" w:hint="eastAsia"/>
          <w:szCs w:val="21"/>
        </w:rPr>
        <w:t>这里指的依然是2003年版的课标。</w:t>
      </w:r>
      <w:r w:rsidR="002024DD">
        <w:rPr>
          <w:rFonts w:asciiTheme="minorEastAsia" w:hAnsiTheme="minorEastAsia" w:hint="eastAsia"/>
          <w:szCs w:val="21"/>
        </w:rPr>
        <w:t>但</w:t>
      </w:r>
      <w:r w:rsidRPr="00DC1F68">
        <w:rPr>
          <w:rFonts w:asciiTheme="minorEastAsia" w:hAnsiTheme="minorEastAsia" w:hint="eastAsia"/>
          <w:szCs w:val="21"/>
        </w:rPr>
        <w:t>由于课改方向已经明确，2018年高考还必将受到即将面世的修订版课标的影响。</w:t>
      </w:r>
    </w:p>
    <w:p w:rsidR="00825FED" w:rsidRPr="00DC1F68" w:rsidRDefault="0092525D" w:rsidP="00E400DE">
      <w:pPr>
        <w:widowControl/>
        <w:ind w:firstLineChars="200" w:firstLine="420"/>
        <w:jc w:val="left"/>
        <w:rPr>
          <w:rFonts w:asciiTheme="minorEastAsia" w:hAnsiTheme="minorEastAsia"/>
          <w:szCs w:val="21"/>
        </w:rPr>
      </w:pPr>
      <w:r w:rsidRPr="00DC1F68">
        <w:rPr>
          <w:rFonts w:asciiTheme="minorEastAsia" w:hAnsiTheme="minorEastAsia" w:hint="eastAsia"/>
          <w:szCs w:val="21"/>
        </w:rPr>
        <w:t>除提出核心素养外，</w:t>
      </w:r>
      <w:r w:rsidR="000C0863" w:rsidRPr="00DC1F68">
        <w:rPr>
          <w:rFonts w:asciiTheme="minorEastAsia" w:hAnsiTheme="minorEastAsia" w:hint="eastAsia"/>
          <w:szCs w:val="21"/>
        </w:rPr>
        <w:t>修订版课标</w:t>
      </w:r>
      <w:r w:rsidR="00DC1F68" w:rsidRPr="00DC1F68">
        <w:rPr>
          <w:rFonts w:asciiTheme="minorEastAsia" w:hAnsiTheme="minorEastAsia" w:hint="eastAsia"/>
          <w:szCs w:val="21"/>
        </w:rPr>
        <w:t>给高考命题提供了一个新的探索方向——制定学业质量标准，这是</w:t>
      </w:r>
      <w:r w:rsidR="002024DD">
        <w:rPr>
          <w:rFonts w:asciiTheme="minorEastAsia" w:hAnsiTheme="minorEastAsia" w:hint="eastAsia"/>
          <w:szCs w:val="21"/>
        </w:rPr>
        <w:t>修订版课标的又一</w:t>
      </w:r>
      <w:r w:rsidR="000C0863" w:rsidRPr="00DC1F68">
        <w:rPr>
          <w:rFonts w:asciiTheme="minorEastAsia" w:hAnsiTheme="minorEastAsia" w:hint="eastAsia"/>
          <w:szCs w:val="21"/>
        </w:rPr>
        <w:t>重要创新。</w:t>
      </w:r>
      <w:r w:rsidR="000A6D1A" w:rsidRPr="00DC1F68">
        <w:rPr>
          <w:rFonts w:asciiTheme="minorEastAsia" w:hAnsiTheme="minorEastAsia" w:hint="eastAsia"/>
          <w:szCs w:val="21"/>
        </w:rPr>
        <w:t>修订版课标针对五大核心素养作出了</w:t>
      </w:r>
      <w:r w:rsidR="00DC1F68" w:rsidRPr="00DC1F68">
        <w:rPr>
          <w:rFonts w:asciiTheme="minorEastAsia" w:hAnsiTheme="minorEastAsia" w:hint="eastAsia"/>
          <w:szCs w:val="21"/>
        </w:rPr>
        <w:t>4</w:t>
      </w:r>
      <w:r w:rsidR="000A6D1A" w:rsidRPr="00DC1F68">
        <w:rPr>
          <w:rFonts w:asciiTheme="minorEastAsia" w:hAnsiTheme="minorEastAsia" w:hint="eastAsia"/>
          <w:szCs w:val="21"/>
        </w:rPr>
        <w:t>级水平划分，1</w:t>
      </w:r>
      <w:r w:rsidR="00825FED" w:rsidRPr="00DC1F68">
        <w:rPr>
          <w:rFonts w:asciiTheme="minorEastAsia" w:hAnsiTheme="minorEastAsia" w:hint="eastAsia"/>
          <w:szCs w:val="21"/>
        </w:rPr>
        <w:t>-2</w:t>
      </w:r>
      <w:r w:rsidR="000A6D1A" w:rsidRPr="00DC1F68">
        <w:rPr>
          <w:rFonts w:asciiTheme="minorEastAsia" w:hAnsiTheme="minorEastAsia" w:hint="eastAsia"/>
          <w:szCs w:val="21"/>
        </w:rPr>
        <w:t>为学业水平测试标准，也就是所有学生必须达到的水平，</w:t>
      </w:r>
      <w:r w:rsidR="00825FED" w:rsidRPr="00DC1F68">
        <w:rPr>
          <w:rFonts w:asciiTheme="minorEastAsia" w:hAnsiTheme="minorEastAsia" w:hint="eastAsia"/>
          <w:szCs w:val="21"/>
        </w:rPr>
        <w:t>3-4</w:t>
      </w:r>
      <w:r w:rsidR="00DC1F68" w:rsidRPr="00DC1F68">
        <w:rPr>
          <w:rFonts w:asciiTheme="minorEastAsia" w:hAnsiTheme="minorEastAsia" w:hint="eastAsia"/>
          <w:szCs w:val="21"/>
        </w:rPr>
        <w:t>为高考标准，也就是选考历史的学生应该达到的水平。这种划分给高三学生对标找差和</w:t>
      </w:r>
      <w:r w:rsidR="002024DD">
        <w:rPr>
          <w:rFonts w:asciiTheme="minorEastAsia" w:hAnsiTheme="minorEastAsia" w:hint="eastAsia"/>
          <w:szCs w:val="21"/>
        </w:rPr>
        <w:t>教师指导备考</w:t>
      </w:r>
      <w:r w:rsidR="00825FED" w:rsidRPr="00DC1F68">
        <w:rPr>
          <w:rFonts w:asciiTheme="minorEastAsia" w:hAnsiTheme="minorEastAsia" w:hint="eastAsia"/>
          <w:szCs w:val="21"/>
        </w:rPr>
        <w:t>提供了依据，兹列如下：</w:t>
      </w:r>
    </w:p>
    <w:p w:rsidR="00DC1F68" w:rsidRPr="00DC1F68" w:rsidRDefault="004B464A" w:rsidP="00DC1F68">
      <w:pPr>
        <w:ind w:firstLineChars="200" w:firstLine="420"/>
        <w:rPr>
          <w:rFonts w:asciiTheme="minorEastAsia" w:hAnsiTheme="minorEastAsia"/>
          <w:szCs w:val="21"/>
        </w:rPr>
      </w:pPr>
      <w:r w:rsidRPr="00DC1F68">
        <w:rPr>
          <w:rFonts w:asciiTheme="minorEastAsia" w:hAnsiTheme="minorEastAsia" w:hint="eastAsia"/>
          <w:szCs w:val="21"/>
        </w:rPr>
        <w:t>（唯物史观水平</w:t>
      </w:r>
      <w:r w:rsidR="00DC1F68" w:rsidRPr="00DC1F68">
        <w:rPr>
          <w:rFonts w:asciiTheme="minorEastAsia" w:hAnsiTheme="minorEastAsia" w:hint="eastAsia"/>
          <w:szCs w:val="21"/>
        </w:rPr>
        <w:t>4</w:t>
      </w:r>
      <w:r w:rsidRPr="00DC1F68">
        <w:rPr>
          <w:rFonts w:asciiTheme="minorEastAsia" w:hAnsiTheme="minorEastAsia" w:hint="eastAsia"/>
          <w:szCs w:val="21"/>
        </w:rPr>
        <w:t>）</w:t>
      </w:r>
      <w:r w:rsidR="00DC1F68" w:rsidRPr="00DC1F68">
        <w:rPr>
          <w:rFonts w:asciiTheme="minorEastAsia" w:hAnsiTheme="minorEastAsia" w:hint="eastAsia"/>
          <w:szCs w:val="21"/>
        </w:rPr>
        <w:t>能够从生产力与生产关系、经济基础与上层建筑的辩证关系来理解历史上的发展变化，理解人民群众在历史发展中的重要作用；能够史论结合、实事求是地论述历史与现实问题。</w:t>
      </w:r>
    </w:p>
    <w:p w:rsidR="00DC1F68" w:rsidRPr="00DC1F68" w:rsidRDefault="00DC1F68" w:rsidP="00DC1F68">
      <w:pPr>
        <w:widowControl/>
        <w:ind w:firstLineChars="200" w:firstLine="420"/>
        <w:jc w:val="left"/>
        <w:rPr>
          <w:rFonts w:asciiTheme="minorEastAsia" w:hAnsiTheme="minorEastAsia"/>
          <w:szCs w:val="21"/>
        </w:rPr>
      </w:pPr>
      <w:r w:rsidRPr="00DC1F68">
        <w:rPr>
          <w:rFonts w:asciiTheme="minorEastAsia" w:hAnsiTheme="minorEastAsia" w:hint="eastAsia"/>
          <w:szCs w:val="21"/>
        </w:rPr>
        <w:t>（时空观念水平4）在对历史和现实问题进行独立探究的过程中，能够将其置于具体的时空框架下；能够选择恰当的时空尺度对其进行分析、综合、比较，在此基础上作出合理的论述；能够根据需要并运用相关材料和正确方法，独立绘制相关图表，并加以说明。</w:t>
      </w:r>
    </w:p>
    <w:p w:rsidR="00DC1F68" w:rsidRPr="00DC1F68" w:rsidRDefault="00DC1F68" w:rsidP="00DC1F68">
      <w:pPr>
        <w:widowControl/>
        <w:ind w:firstLineChars="200" w:firstLine="420"/>
        <w:jc w:val="left"/>
        <w:rPr>
          <w:rFonts w:asciiTheme="minorEastAsia" w:hAnsiTheme="minorEastAsia"/>
          <w:szCs w:val="21"/>
        </w:rPr>
      </w:pPr>
      <w:r w:rsidRPr="00DC1F68">
        <w:rPr>
          <w:rFonts w:asciiTheme="minorEastAsia" w:hAnsiTheme="minorEastAsia" w:hint="eastAsia"/>
          <w:szCs w:val="21"/>
        </w:rPr>
        <w:t>（史料实证水平4）能够比较、分析不同来源、不同观点的史料；能够在辨别史料作者意图的基础上利用史料；在对历史的评述时，能够对材料进行适当的取舍；在对历史和现实问题进行独立探究的过程中，能够恰当地运用史料对所探究问题进行论述；能够符合规范地引用史料。</w:t>
      </w:r>
    </w:p>
    <w:p w:rsidR="00DC1F68" w:rsidRPr="00DC1F68" w:rsidRDefault="00DC1F68" w:rsidP="00DC1F68">
      <w:pPr>
        <w:widowControl/>
        <w:ind w:firstLineChars="200" w:firstLine="420"/>
        <w:jc w:val="left"/>
        <w:rPr>
          <w:rFonts w:asciiTheme="minorEastAsia" w:hAnsiTheme="minorEastAsia"/>
          <w:szCs w:val="21"/>
        </w:rPr>
      </w:pPr>
      <w:r w:rsidRPr="00DC1F68">
        <w:rPr>
          <w:rFonts w:asciiTheme="minorEastAsia" w:hAnsiTheme="minorEastAsia" w:hint="eastAsia"/>
          <w:szCs w:val="21"/>
        </w:rPr>
        <w:t xml:space="preserve">（历史解释水平4）能够在独立探究历史问题时，在尽可能占有史料的基础上，尝试验证以往的假说或提出新的解释；能够在正确的史观和方法的指导下，全面、客观地论述历史和现实问题。 </w:t>
      </w:r>
    </w:p>
    <w:p w:rsidR="00DC1F68" w:rsidRPr="00DC1F68" w:rsidRDefault="00DC1F68" w:rsidP="00DC1F68">
      <w:pPr>
        <w:widowControl/>
        <w:ind w:firstLineChars="200" w:firstLine="420"/>
        <w:jc w:val="left"/>
        <w:rPr>
          <w:rFonts w:asciiTheme="minorEastAsia" w:hAnsiTheme="minorEastAsia" w:hint="eastAsia"/>
          <w:szCs w:val="21"/>
        </w:rPr>
      </w:pPr>
      <w:r w:rsidRPr="00DC1F68">
        <w:rPr>
          <w:rFonts w:asciiTheme="minorEastAsia" w:hAnsiTheme="minorEastAsia" w:hint="eastAsia"/>
          <w:szCs w:val="21"/>
        </w:rPr>
        <w:t>（家国情怀水平4）能够把握中华民族多元一体的发展趋势，以及世界历史发展的进步历程，形成正确的世界观、人生观和价值观；能够表现出对历史的反思，从历史中汲取经验教训，更全面、客观地认识历史和现实社会问题；能够将历史学习所得与家乡、民族和国家的繁荣结合起来，为中华民族的伟大复兴做出自己的贡献。</w:t>
      </w:r>
      <w:r w:rsidR="002024DD">
        <w:rPr>
          <w:rFonts w:asciiTheme="minorEastAsia" w:hAnsiTheme="minorEastAsia" w:hint="eastAsia"/>
          <w:szCs w:val="21"/>
        </w:rPr>
        <w:t>（</w:t>
      </w:r>
      <w:r w:rsidR="002024DD">
        <w:rPr>
          <w:rFonts w:asciiTheme="minorEastAsia" w:hAnsiTheme="minorEastAsia"/>
          <w:szCs w:val="21"/>
        </w:rPr>
        <w:t>引自课</w:t>
      </w:r>
      <w:r w:rsidR="002024DD">
        <w:rPr>
          <w:rFonts w:asciiTheme="minorEastAsia" w:hAnsiTheme="minorEastAsia" w:hint="eastAsia"/>
          <w:szCs w:val="21"/>
        </w:rPr>
        <w:t>标</w:t>
      </w:r>
      <w:r w:rsidR="002024DD">
        <w:rPr>
          <w:rFonts w:asciiTheme="minorEastAsia" w:hAnsiTheme="minorEastAsia"/>
          <w:szCs w:val="21"/>
        </w:rPr>
        <w:t>修订组组长徐</w:t>
      </w:r>
      <w:r w:rsidR="002024DD">
        <w:rPr>
          <w:rFonts w:asciiTheme="minorEastAsia" w:hAnsiTheme="minorEastAsia" w:hint="eastAsia"/>
          <w:szCs w:val="21"/>
        </w:rPr>
        <w:t>蓝</w:t>
      </w:r>
      <w:r w:rsidR="002024DD">
        <w:rPr>
          <w:rFonts w:asciiTheme="minorEastAsia" w:hAnsiTheme="minorEastAsia"/>
          <w:szCs w:val="21"/>
        </w:rPr>
        <w:t>教授的讲座</w:t>
      </w:r>
      <w:r w:rsidR="002024DD">
        <w:rPr>
          <w:rFonts w:asciiTheme="minorEastAsia" w:hAnsiTheme="minorEastAsia" w:hint="eastAsia"/>
          <w:szCs w:val="21"/>
        </w:rPr>
        <w:t>PPT）</w:t>
      </w:r>
    </w:p>
    <w:p w:rsidR="006C3497" w:rsidRPr="00D83CEF" w:rsidRDefault="006C3497" w:rsidP="00D83CEF">
      <w:pPr>
        <w:widowControl/>
        <w:ind w:firstLineChars="200" w:firstLine="422"/>
        <w:jc w:val="left"/>
        <w:rPr>
          <w:rFonts w:asciiTheme="minorEastAsia" w:hAnsiTheme="minorEastAsia" w:cs="宋体"/>
          <w:b/>
          <w:kern w:val="0"/>
          <w:szCs w:val="21"/>
        </w:rPr>
      </w:pPr>
      <w:r w:rsidRPr="00D83CEF">
        <w:rPr>
          <w:rFonts w:asciiTheme="minorEastAsia" w:hAnsiTheme="minorEastAsia" w:cs="宋体" w:hint="eastAsia"/>
          <w:b/>
          <w:kern w:val="0"/>
          <w:szCs w:val="21"/>
        </w:rPr>
        <w:t>2.</w:t>
      </w:r>
      <w:r w:rsidR="004B464A" w:rsidRPr="00D83CEF">
        <w:rPr>
          <w:rFonts w:asciiTheme="minorEastAsia" w:hAnsiTheme="minorEastAsia" w:cs="宋体" w:hint="eastAsia"/>
          <w:b/>
          <w:kern w:val="0"/>
          <w:szCs w:val="21"/>
        </w:rPr>
        <w:t>实操：真题</w:t>
      </w:r>
      <w:r w:rsidRPr="00D83CEF">
        <w:rPr>
          <w:rFonts w:asciiTheme="minorEastAsia" w:hAnsiTheme="minorEastAsia" w:cs="宋体" w:hint="eastAsia"/>
          <w:b/>
          <w:kern w:val="0"/>
          <w:szCs w:val="21"/>
        </w:rPr>
        <w:t>与考纲</w:t>
      </w:r>
    </w:p>
    <w:p w:rsidR="004B464A" w:rsidRPr="00E400DE" w:rsidRDefault="002024DD" w:rsidP="00E400DE">
      <w:pPr>
        <w:pStyle w:val="a4"/>
        <w:shd w:val="clear" w:color="auto" w:fill="FFFFFF"/>
        <w:spacing w:before="0" w:beforeAutospacing="0" w:after="0" w:afterAutospacing="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十多年</w:t>
      </w:r>
      <w:r w:rsidR="004B464A" w:rsidRPr="00E400DE">
        <w:rPr>
          <w:rFonts w:asciiTheme="minorEastAsia" w:eastAsiaTheme="minorEastAsia" w:hAnsiTheme="minorEastAsia" w:hint="eastAsia"/>
          <w:sz w:val="21"/>
          <w:szCs w:val="21"/>
        </w:rPr>
        <w:t>来，历史学科命题技术突飞猛进，已经</w:t>
      </w:r>
      <w:r>
        <w:rPr>
          <w:rFonts w:asciiTheme="minorEastAsia" w:eastAsiaTheme="minorEastAsia" w:hAnsiTheme="minorEastAsia" w:hint="eastAsia"/>
          <w:sz w:val="21"/>
          <w:szCs w:val="21"/>
        </w:rPr>
        <w:t>积累</w:t>
      </w:r>
      <w:r w:rsidR="004B464A" w:rsidRPr="00E400DE">
        <w:rPr>
          <w:rFonts w:asciiTheme="minorEastAsia" w:eastAsiaTheme="minorEastAsia" w:hAnsiTheme="minorEastAsia" w:hint="eastAsia"/>
          <w:sz w:val="21"/>
          <w:szCs w:val="21"/>
        </w:rPr>
        <w:t>了许多行之有效的成功经验</w:t>
      </w:r>
      <w:r w:rsidR="00EA3A3F" w:rsidRPr="00E400DE">
        <w:rPr>
          <w:rFonts w:asciiTheme="minorEastAsia" w:eastAsiaTheme="minorEastAsia" w:hAnsiTheme="minorEastAsia" w:hint="eastAsia"/>
          <w:sz w:val="21"/>
          <w:szCs w:val="21"/>
        </w:rPr>
        <w:t>，诸如</w:t>
      </w:r>
      <w:r>
        <w:rPr>
          <w:rFonts w:asciiTheme="minorEastAsia" w:eastAsiaTheme="minorEastAsia" w:hAnsiTheme="minorEastAsia" w:hint="eastAsia"/>
          <w:sz w:val="21"/>
          <w:szCs w:val="21"/>
        </w:rPr>
        <w:t>借助</w:t>
      </w:r>
      <w:r w:rsidR="00EA3A3F" w:rsidRPr="00E400DE">
        <w:rPr>
          <w:rFonts w:asciiTheme="minorEastAsia" w:eastAsiaTheme="minorEastAsia" w:hAnsiTheme="minorEastAsia" w:hint="eastAsia"/>
          <w:sz w:val="21"/>
          <w:szCs w:val="21"/>
        </w:rPr>
        <w:t>新材料新情境考查学生解读史料、分析问题的能力，</w:t>
      </w:r>
      <w:r w:rsidR="00DC1F68">
        <w:rPr>
          <w:rFonts w:asciiTheme="minorEastAsia" w:eastAsiaTheme="minorEastAsia" w:hAnsiTheme="minorEastAsia" w:hint="eastAsia"/>
          <w:sz w:val="21"/>
          <w:szCs w:val="21"/>
        </w:rPr>
        <w:t>以及</w:t>
      </w:r>
      <w:r w:rsidR="00EA3A3F" w:rsidRPr="00E400DE">
        <w:rPr>
          <w:rFonts w:asciiTheme="minorEastAsia" w:eastAsiaTheme="minorEastAsia" w:hAnsiTheme="minorEastAsia" w:hint="eastAsia"/>
          <w:sz w:val="21"/>
          <w:szCs w:val="21"/>
        </w:rPr>
        <w:t>变换角度考查主干知识，引入学术研究新成果等等</w:t>
      </w:r>
      <w:r w:rsidR="00DC1F68">
        <w:rPr>
          <w:rFonts w:asciiTheme="minorEastAsia" w:eastAsiaTheme="minorEastAsia" w:hAnsiTheme="minorEastAsia" w:hint="eastAsia"/>
          <w:sz w:val="21"/>
          <w:szCs w:val="21"/>
        </w:rPr>
        <w:t>。</w:t>
      </w:r>
      <w:r w:rsidR="00EA3A3F" w:rsidRPr="00E400DE">
        <w:rPr>
          <w:rFonts w:asciiTheme="minorEastAsia" w:eastAsiaTheme="minorEastAsia" w:hAnsiTheme="minorEastAsia" w:hint="eastAsia"/>
          <w:sz w:val="21"/>
          <w:szCs w:val="21"/>
        </w:rPr>
        <w:t>这些</w:t>
      </w:r>
      <w:r>
        <w:rPr>
          <w:rFonts w:asciiTheme="minorEastAsia" w:eastAsiaTheme="minorEastAsia" w:hAnsiTheme="minorEastAsia" w:hint="eastAsia"/>
          <w:sz w:val="21"/>
          <w:szCs w:val="21"/>
        </w:rPr>
        <w:t>好的</w:t>
      </w:r>
      <w:r>
        <w:rPr>
          <w:rFonts w:asciiTheme="minorEastAsia" w:eastAsiaTheme="minorEastAsia" w:hAnsiTheme="minorEastAsia"/>
          <w:sz w:val="21"/>
          <w:szCs w:val="21"/>
        </w:rPr>
        <w:t>做法</w:t>
      </w:r>
      <w:r w:rsidR="00EA3A3F" w:rsidRPr="00E400DE">
        <w:rPr>
          <w:rFonts w:asciiTheme="minorEastAsia" w:eastAsiaTheme="minorEastAsia" w:hAnsiTheme="minorEastAsia" w:hint="eastAsia"/>
          <w:sz w:val="21"/>
          <w:szCs w:val="21"/>
        </w:rPr>
        <w:t>也必将体现在下一年度的高考中。需要重点</w:t>
      </w:r>
      <w:r>
        <w:rPr>
          <w:rFonts w:asciiTheme="minorEastAsia" w:eastAsiaTheme="minorEastAsia" w:hAnsiTheme="minorEastAsia" w:hint="eastAsia"/>
          <w:sz w:val="21"/>
          <w:szCs w:val="21"/>
        </w:rPr>
        <w:t>指出</w:t>
      </w:r>
      <w:r w:rsidR="00EA3A3F" w:rsidRPr="00E400DE">
        <w:rPr>
          <w:rFonts w:asciiTheme="minorEastAsia" w:eastAsiaTheme="minorEastAsia" w:hAnsiTheme="minorEastAsia" w:hint="eastAsia"/>
          <w:sz w:val="21"/>
          <w:szCs w:val="21"/>
        </w:rPr>
        <w:t>的是，既然2018年考纲与2017年相同，2017年全国</w:t>
      </w:r>
      <w:r>
        <w:rPr>
          <w:rFonts w:asciiTheme="minorEastAsia" w:eastAsiaTheme="minorEastAsia" w:hAnsiTheme="minorEastAsia" w:hint="eastAsia"/>
          <w:sz w:val="21"/>
          <w:szCs w:val="21"/>
        </w:rPr>
        <w:t>卷</w:t>
      </w:r>
      <w:r w:rsidR="00EA3A3F" w:rsidRPr="00E400DE">
        <w:rPr>
          <w:rFonts w:asciiTheme="minorEastAsia" w:eastAsiaTheme="minorEastAsia" w:hAnsiTheme="minorEastAsia" w:hint="eastAsia"/>
          <w:sz w:val="21"/>
          <w:szCs w:val="21"/>
        </w:rPr>
        <w:t>高考试题</w:t>
      </w:r>
      <w:r w:rsidR="00DC1F68">
        <w:rPr>
          <w:rFonts w:asciiTheme="minorEastAsia" w:eastAsiaTheme="minorEastAsia" w:hAnsiTheme="minorEastAsia" w:hint="eastAsia"/>
          <w:sz w:val="21"/>
          <w:szCs w:val="21"/>
        </w:rPr>
        <w:t>更具有</w:t>
      </w:r>
      <w:r w:rsidR="00EA3A3F" w:rsidRPr="00E400DE">
        <w:rPr>
          <w:rFonts w:asciiTheme="minorEastAsia" w:eastAsiaTheme="minorEastAsia" w:hAnsiTheme="minorEastAsia" w:hint="eastAsia"/>
          <w:sz w:val="21"/>
          <w:szCs w:val="21"/>
        </w:rPr>
        <w:t>借鉴参考</w:t>
      </w:r>
      <w:r w:rsidR="00DC1F68">
        <w:rPr>
          <w:rFonts w:asciiTheme="minorEastAsia" w:eastAsiaTheme="minorEastAsia" w:hAnsiTheme="minorEastAsia" w:hint="eastAsia"/>
          <w:sz w:val="21"/>
          <w:szCs w:val="21"/>
        </w:rPr>
        <w:t>价值。</w:t>
      </w:r>
    </w:p>
    <w:p w:rsidR="00EA3A3F" w:rsidRPr="00E400DE" w:rsidRDefault="00EA3A3F" w:rsidP="00E400DE">
      <w:pPr>
        <w:pStyle w:val="a4"/>
        <w:shd w:val="clear" w:color="auto" w:fill="FFFFFF"/>
        <w:spacing w:before="0" w:beforeAutospacing="0" w:after="0" w:afterAutospacing="0"/>
        <w:ind w:firstLineChars="200" w:firstLine="420"/>
        <w:rPr>
          <w:rFonts w:asciiTheme="minorEastAsia" w:eastAsiaTheme="minorEastAsia" w:hAnsiTheme="minorEastAsia"/>
          <w:sz w:val="21"/>
          <w:szCs w:val="21"/>
        </w:rPr>
      </w:pPr>
      <w:r w:rsidRPr="00E400DE">
        <w:rPr>
          <w:rFonts w:asciiTheme="minorEastAsia" w:eastAsiaTheme="minorEastAsia" w:hAnsiTheme="minorEastAsia" w:hint="eastAsia"/>
          <w:sz w:val="21"/>
          <w:szCs w:val="21"/>
        </w:rPr>
        <w:t>2017年高考历史全国卷共4套，即文科综合测试Ⅰ卷、Ⅱ卷、Ⅲ卷和历史单科Ⅳ卷。从考查内容上看，试题</w:t>
      </w:r>
      <w:r w:rsidR="007D799B" w:rsidRPr="00E400DE">
        <w:rPr>
          <w:rFonts w:asciiTheme="minorEastAsia" w:eastAsiaTheme="minorEastAsia" w:hAnsiTheme="minorEastAsia" w:hint="eastAsia"/>
          <w:sz w:val="21"/>
          <w:szCs w:val="21"/>
        </w:rPr>
        <w:t>重点关注以下部分</w:t>
      </w:r>
      <w:r w:rsidRPr="00E400DE">
        <w:rPr>
          <w:rFonts w:asciiTheme="minorEastAsia" w:eastAsiaTheme="minorEastAsia" w:hAnsiTheme="minorEastAsia" w:hint="eastAsia"/>
          <w:sz w:val="21"/>
          <w:szCs w:val="21"/>
        </w:rPr>
        <w:t>：</w:t>
      </w:r>
    </w:p>
    <w:p w:rsidR="00EA3A3F" w:rsidRPr="00E400DE" w:rsidRDefault="00EA3A3F" w:rsidP="00E400DE">
      <w:pPr>
        <w:pStyle w:val="a4"/>
        <w:shd w:val="clear" w:color="auto" w:fill="FFFFFF"/>
        <w:spacing w:before="0" w:beforeAutospacing="0" w:after="0" w:afterAutospacing="0"/>
        <w:ind w:firstLineChars="200" w:firstLine="420"/>
        <w:rPr>
          <w:rFonts w:asciiTheme="minorEastAsia" w:eastAsiaTheme="minorEastAsia" w:hAnsiTheme="minorEastAsia"/>
          <w:sz w:val="21"/>
          <w:szCs w:val="21"/>
        </w:rPr>
      </w:pPr>
      <w:r w:rsidRPr="00E400DE">
        <w:rPr>
          <w:rFonts w:asciiTheme="minorEastAsia" w:eastAsiaTheme="minorEastAsia" w:hAnsiTheme="minorEastAsia" w:hint="eastAsia"/>
          <w:sz w:val="21"/>
          <w:szCs w:val="21"/>
        </w:rPr>
        <w:t>（1）凸显社会主义核心价值观</w:t>
      </w:r>
      <w:r w:rsidR="006F715F" w:rsidRPr="00E400DE">
        <w:rPr>
          <w:rFonts w:asciiTheme="minorEastAsia" w:eastAsiaTheme="minorEastAsia" w:hAnsiTheme="minorEastAsia" w:hint="eastAsia"/>
          <w:sz w:val="21"/>
          <w:szCs w:val="21"/>
        </w:rPr>
        <w:t>。</w:t>
      </w:r>
      <w:r w:rsidRPr="00E400DE">
        <w:rPr>
          <w:rFonts w:asciiTheme="minorEastAsia" w:eastAsiaTheme="minorEastAsia" w:hAnsiTheme="minorEastAsia" w:hint="eastAsia"/>
          <w:sz w:val="21"/>
          <w:szCs w:val="21"/>
        </w:rPr>
        <w:t>如全国Ⅲ卷第40题，要求考生概括荷兰侵占中国领土的事实和收复</w:t>
      </w:r>
      <w:r w:rsidR="002024DD" w:rsidRPr="00E400DE">
        <w:rPr>
          <w:rFonts w:asciiTheme="minorEastAsia" w:eastAsiaTheme="minorEastAsia" w:hAnsiTheme="minorEastAsia" w:hint="eastAsia"/>
          <w:sz w:val="21"/>
          <w:szCs w:val="21"/>
        </w:rPr>
        <w:t>台湾</w:t>
      </w:r>
      <w:r w:rsidR="00107DF9">
        <w:rPr>
          <w:rFonts w:asciiTheme="minorEastAsia" w:eastAsiaTheme="minorEastAsia" w:hAnsiTheme="minorEastAsia" w:hint="eastAsia"/>
          <w:sz w:val="21"/>
          <w:szCs w:val="21"/>
        </w:rPr>
        <w:t>在促进国家统一方面的历史意义。</w:t>
      </w:r>
      <w:r w:rsidRPr="00E400DE">
        <w:rPr>
          <w:rFonts w:asciiTheme="minorEastAsia" w:eastAsiaTheme="minorEastAsia" w:hAnsiTheme="minorEastAsia" w:hint="eastAsia"/>
          <w:sz w:val="21"/>
          <w:szCs w:val="21"/>
        </w:rPr>
        <w:t>全国Ⅰ卷第30</w:t>
      </w:r>
      <w:r w:rsidR="00107DF9">
        <w:rPr>
          <w:rFonts w:asciiTheme="minorEastAsia" w:eastAsiaTheme="minorEastAsia" w:hAnsiTheme="minorEastAsia" w:hint="eastAsia"/>
          <w:sz w:val="21"/>
          <w:szCs w:val="21"/>
        </w:rPr>
        <w:t>题讲述了抗战时期</w:t>
      </w:r>
      <w:r w:rsidRPr="00E400DE">
        <w:rPr>
          <w:rFonts w:asciiTheme="minorEastAsia" w:eastAsiaTheme="minorEastAsia" w:hAnsiTheme="minorEastAsia" w:hint="eastAsia"/>
          <w:sz w:val="21"/>
          <w:szCs w:val="21"/>
        </w:rPr>
        <w:t>中国共产党在根据地扩大民主基础，保障各阶级平等权利</w:t>
      </w:r>
      <w:r w:rsidR="00107DF9">
        <w:rPr>
          <w:rFonts w:asciiTheme="minorEastAsia" w:eastAsiaTheme="minorEastAsia" w:hAnsiTheme="minorEastAsia" w:hint="eastAsia"/>
          <w:sz w:val="21"/>
          <w:szCs w:val="21"/>
        </w:rPr>
        <w:t>的</w:t>
      </w:r>
      <w:r w:rsidR="00107DF9">
        <w:rPr>
          <w:rFonts w:asciiTheme="minorEastAsia" w:eastAsiaTheme="minorEastAsia" w:hAnsiTheme="minorEastAsia"/>
          <w:sz w:val="21"/>
          <w:szCs w:val="21"/>
        </w:rPr>
        <w:t>实践</w:t>
      </w:r>
      <w:r w:rsidRPr="00E400DE">
        <w:rPr>
          <w:rFonts w:asciiTheme="minorEastAsia" w:eastAsiaTheme="minorEastAsia" w:hAnsiTheme="minorEastAsia" w:hint="eastAsia"/>
          <w:sz w:val="21"/>
          <w:szCs w:val="21"/>
        </w:rPr>
        <w:t>，体现了民主、平等的核心价值观。再如全国Ⅰ卷第47题，通过季札</w:t>
      </w:r>
      <w:r w:rsidR="00107DF9" w:rsidRPr="00E400DE">
        <w:rPr>
          <w:rFonts w:asciiTheme="minorEastAsia" w:eastAsiaTheme="minorEastAsia" w:hAnsiTheme="minorEastAsia" w:hint="eastAsia"/>
          <w:sz w:val="21"/>
          <w:szCs w:val="21"/>
        </w:rPr>
        <w:t xml:space="preserve"> </w:t>
      </w:r>
      <w:r w:rsidRPr="00E400DE">
        <w:rPr>
          <w:rFonts w:asciiTheme="minorEastAsia" w:eastAsiaTheme="minorEastAsia" w:hAnsiTheme="minorEastAsia" w:hint="eastAsia"/>
          <w:sz w:val="21"/>
          <w:szCs w:val="21"/>
        </w:rPr>
        <w:t>“挂剑于墓”的信义行为，强调了儒者重“信”的理念，重申了诚信的积极意义。</w:t>
      </w:r>
    </w:p>
    <w:p w:rsidR="007D799B" w:rsidRPr="00E400DE" w:rsidRDefault="006F715F" w:rsidP="00E400DE">
      <w:pPr>
        <w:pStyle w:val="a4"/>
        <w:shd w:val="clear" w:color="auto" w:fill="FFFFFF"/>
        <w:spacing w:before="0" w:beforeAutospacing="0" w:after="0" w:afterAutospacing="0"/>
        <w:ind w:firstLineChars="200" w:firstLine="420"/>
        <w:rPr>
          <w:rFonts w:asciiTheme="minorEastAsia" w:eastAsiaTheme="minorEastAsia" w:hAnsiTheme="minorEastAsia" w:hint="eastAsia"/>
          <w:sz w:val="21"/>
          <w:szCs w:val="21"/>
        </w:rPr>
      </w:pPr>
      <w:r w:rsidRPr="00E400DE">
        <w:rPr>
          <w:rFonts w:asciiTheme="minorEastAsia" w:eastAsiaTheme="minorEastAsia" w:hAnsiTheme="minorEastAsia" w:hint="eastAsia"/>
          <w:sz w:val="21"/>
          <w:szCs w:val="21"/>
        </w:rPr>
        <w:lastRenderedPageBreak/>
        <w:t>（2）</w:t>
      </w:r>
      <w:r w:rsidR="00EA3A3F" w:rsidRPr="00E400DE">
        <w:rPr>
          <w:rFonts w:asciiTheme="minorEastAsia" w:eastAsiaTheme="minorEastAsia" w:hAnsiTheme="minorEastAsia" w:hint="eastAsia"/>
          <w:sz w:val="21"/>
          <w:szCs w:val="21"/>
        </w:rPr>
        <w:t>重点考查国史、党史、改革开放史和社会主义发展史</w:t>
      </w:r>
      <w:r w:rsidRPr="00E400DE">
        <w:rPr>
          <w:rFonts w:asciiTheme="minorEastAsia" w:eastAsiaTheme="minorEastAsia" w:hAnsiTheme="minorEastAsia" w:hint="eastAsia"/>
          <w:sz w:val="21"/>
          <w:szCs w:val="21"/>
        </w:rPr>
        <w:t>。</w:t>
      </w:r>
      <w:r w:rsidR="00EA3A3F" w:rsidRPr="00E400DE">
        <w:rPr>
          <w:rFonts w:asciiTheme="minorEastAsia" w:eastAsiaTheme="minorEastAsia" w:hAnsiTheme="minorEastAsia" w:hint="eastAsia"/>
          <w:sz w:val="21"/>
          <w:szCs w:val="21"/>
        </w:rPr>
        <w:t>全国Ⅱ卷第41题，以雍正年间</w:t>
      </w:r>
      <w:r w:rsidR="00107DF9">
        <w:rPr>
          <w:rFonts w:asciiTheme="minorEastAsia" w:eastAsiaTheme="minorEastAsia" w:hAnsiTheme="minorEastAsia" w:hint="eastAsia"/>
          <w:sz w:val="21"/>
          <w:szCs w:val="21"/>
        </w:rPr>
        <w:t>、</w:t>
      </w:r>
      <w:r w:rsidR="00EA3A3F" w:rsidRPr="00E400DE">
        <w:rPr>
          <w:rFonts w:asciiTheme="minorEastAsia" w:eastAsiaTheme="minorEastAsia" w:hAnsiTheme="minorEastAsia" w:hint="eastAsia"/>
          <w:sz w:val="21"/>
          <w:szCs w:val="21"/>
        </w:rPr>
        <w:t>洋务运动时期和新中国第一个五年计划期间三个不同时段的矿业政策为线索，反映国家的历史巨变和求富求强的轨迹。全国Ⅱ卷第30</w:t>
      </w:r>
      <w:r w:rsidR="00107DF9">
        <w:rPr>
          <w:rFonts w:asciiTheme="minorEastAsia" w:eastAsiaTheme="minorEastAsia" w:hAnsiTheme="minorEastAsia" w:hint="eastAsia"/>
          <w:sz w:val="21"/>
          <w:szCs w:val="21"/>
        </w:rPr>
        <w:t>题提供了抗</w:t>
      </w:r>
      <w:r w:rsidR="00EA3A3F" w:rsidRPr="00E400DE">
        <w:rPr>
          <w:rFonts w:asciiTheme="minorEastAsia" w:eastAsiaTheme="minorEastAsia" w:hAnsiTheme="minorEastAsia" w:hint="eastAsia"/>
          <w:sz w:val="21"/>
          <w:szCs w:val="21"/>
        </w:rPr>
        <w:t>战胜利后山东根据地取得重大发展的史料</w:t>
      </w:r>
      <w:r w:rsidR="00107DF9">
        <w:rPr>
          <w:rFonts w:asciiTheme="minorEastAsia" w:eastAsiaTheme="minorEastAsia" w:hAnsiTheme="minorEastAsia" w:hint="eastAsia"/>
          <w:sz w:val="21"/>
          <w:szCs w:val="21"/>
        </w:rPr>
        <w:t>、</w:t>
      </w:r>
      <w:r w:rsidR="00EA3A3F" w:rsidRPr="00E400DE">
        <w:rPr>
          <w:rFonts w:asciiTheme="minorEastAsia" w:eastAsiaTheme="minorEastAsia" w:hAnsiTheme="minorEastAsia" w:hint="eastAsia"/>
          <w:sz w:val="21"/>
          <w:szCs w:val="21"/>
        </w:rPr>
        <w:t>全国Ⅲ卷第46题</w:t>
      </w:r>
      <w:r w:rsidR="00107DF9">
        <w:rPr>
          <w:rFonts w:asciiTheme="minorEastAsia" w:eastAsiaTheme="minorEastAsia" w:hAnsiTheme="minorEastAsia" w:hint="eastAsia"/>
          <w:sz w:val="21"/>
          <w:szCs w:val="21"/>
        </w:rPr>
        <w:t>反映我国社会主义现代化建设及改革开放的历程、</w:t>
      </w:r>
      <w:r w:rsidR="00EA3A3F" w:rsidRPr="00E400DE">
        <w:rPr>
          <w:rFonts w:asciiTheme="minorEastAsia" w:eastAsiaTheme="minorEastAsia" w:hAnsiTheme="minorEastAsia" w:hint="eastAsia"/>
          <w:sz w:val="21"/>
          <w:szCs w:val="21"/>
        </w:rPr>
        <w:t>全国Ⅳ卷第24题</w:t>
      </w:r>
      <w:r w:rsidR="00107DF9">
        <w:rPr>
          <w:rFonts w:asciiTheme="minorEastAsia" w:eastAsiaTheme="minorEastAsia" w:hAnsiTheme="minorEastAsia" w:hint="eastAsia"/>
          <w:sz w:val="21"/>
          <w:szCs w:val="21"/>
        </w:rPr>
        <w:t>凸显了党领导的改革开放事业蓬勃发展，</w:t>
      </w:r>
      <w:r w:rsidR="00107DF9">
        <w:rPr>
          <w:rFonts w:asciiTheme="minorEastAsia" w:eastAsiaTheme="minorEastAsia" w:hAnsiTheme="minorEastAsia"/>
          <w:sz w:val="21"/>
          <w:szCs w:val="21"/>
        </w:rPr>
        <w:t>等等，均是如此。</w:t>
      </w:r>
    </w:p>
    <w:p w:rsidR="007D799B" w:rsidRPr="00E400DE" w:rsidRDefault="006F715F" w:rsidP="00E400DE">
      <w:pPr>
        <w:pStyle w:val="a4"/>
        <w:shd w:val="clear" w:color="auto" w:fill="FFFFFF"/>
        <w:spacing w:before="0" w:beforeAutospacing="0" w:after="0" w:afterAutospacing="0"/>
        <w:ind w:firstLineChars="200" w:firstLine="420"/>
        <w:rPr>
          <w:rFonts w:asciiTheme="minorEastAsia" w:eastAsiaTheme="minorEastAsia" w:hAnsiTheme="minorEastAsia"/>
          <w:sz w:val="21"/>
          <w:szCs w:val="21"/>
        </w:rPr>
      </w:pPr>
      <w:r w:rsidRPr="00E400DE">
        <w:rPr>
          <w:rFonts w:asciiTheme="minorEastAsia" w:eastAsiaTheme="minorEastAsia" w:hAnsiTheme="minorEastAsia" w:hint="eastAsia"/>
          <w:sz w:val="21"/>
          <w:szCs w:val="21"/>
        </w:rPr>
        <w:t>（3）</w:t>
      </w:r>
      <w:r w:rsidR="00EA3A3F" w:rsidRPr="00E400DE">
        <w:rPr>
          <w:rFonts w:asciiTheme="minorEastAsia" w:eastAsiaTheme="minorEastAsia" w:hAnsiTheme="minorEastAsia" w:hint="eastAsia"/>
          <w:sz w:val="21"/>
          <w:szCs w:val="21"/>
        </w:rPr>
        <w:t>弘扬中华优秀传统文化、革命文化和社会主义先进文化</w:t>
      </w:r>
      <w:r w:rsidRPr="00E400DE">
        <w:rPr>
          <w:rFonts w:asciiTheme="minorEastAsia" w:eastAsiaTheme="minorEastAsia" w:hAnsiTheme="minorEastAsia" w:hint="eastAsia"/>
          <w:sz w:val="21"/>
          <w:szCs w:val="21"/>
        </w:rPr>
        <w:t>。</w:t>
      </w:r>
      <w:r w:rsidR="00EA3A3F" w:rsidRPr="00E400DE">
        <w:rPr>
          <w:rFonts w:asciiTheme="minorEastAsia" w:eastAsiaTheme="minorEastAsia" w:hAnsiTheme="minorEastAsia" w:hint="eastAsia"/>
          <w:sz w:val="21"/>
          <w:szCs w:val="21"/>
        </w:rPr>
        <w:t>如全国Ⅱ卷第47</w:t>
      </w:r>
      <w:r w:rsidR="00107DF9">
        <w:rPr>
          <w:rFonts w:asciiTheme="minorEastAsia" w:eastAsiaTheme="minorEastAsia" w:hAnsiTheme="minorEastAsia" w:hint="eastAsia"/>
          <w:sz w:val="21"/>
          <w:szCs w:val="21"/>
        </w:rPr>
        <w:t>题</w:t>
      </w:r>
      <w:r w:rsidR="00EA3A3F" w:rsidRPr="00E400DE">
        <w:rPr>
          <w:rFonts w:asciiTheme="minorEastAsia" w:eastAsiaTheme="minorEastAsia" w:hAnsiTheme="minorEastAsia" w:hint="eastAsia"/>
          <w:sz w:val="21"/>
          <w:szCs w:val="21"/>
        </w:rPr>
        <w:t>叙述了孔子弟子颜回的生平及其安贫乐道、尊师重教的高尚品格</w:t>
      </w:r>
      <w:r w:rsidR="00107DF9">
        <w:rPr>
          <w:rFonts w:asciiTheme="minorEastAsia" w:eastAsiaTheme="minorEastAsia" w:hAnsiTheme="minorEastAsia" w:hint="eastAsia"/>
          <w:sz w:val="21"/>
          <w:szCs w:val="21"/>
        </w:rPr>
        <w:t>，</w:t>
      </w:r>
      <w:r w:rsidR="00EA3A3F" w:rsidRPr="00E400DE">
        <w:rPr>
          <w:rFonts w:asciiTheme="minorEastAsia" w:eastAsiaTheme="minorEastAsia" w:hAnsiTheme="minorEastAsia" w:hint="eastAsia"/>
          <w:sz w:val="21"/>
          <w:szCs w:val="21"/>
        </w:rPr>
        <w:t>全国Ⅲ卷第30题</w:t>
      </w:r>
      <w:r w:rsidR="00107DF9">
        <w:rPr>
          <w:rFonts w:asciiTheme="minorEastAsia" w:eastAsiaTheme="minorEastAsia" w:hAnsiTheme="minorEastAsia" w:hint="eastAsia"/>
          <w:sz w:val="21"/>
          <w:szCs w:val="21"/>
        </w:rPr>
        <w:t>借助</w:t>
      </w:r>
      <w:r w:rsidR="00EA3A3F" w:rsidRPr="00E400DE">
        <w:rPr>
          <w:rFonts w:asciiTheme="minorEastAsia" w:eastAsiaTheme="minorEastAsia" w:hAnsiTheme="minorEastAsia" w:hint="eastAsia"/>
          <w:sz w:val="21"/>
          <w:szCs w:val="21"/>
        </w:rPr>
        <w:t>“紫石英事件”，否</w:t>
      </w:r>
      <w:r w:rsidR="00107DF9">
        <w:rPr>
          <w:rFonts w:asciiTheme="minorEastAsia" w:eastAsiaTheme="minorEastAsia" w:hAnsiTheme="minorEastAsia" w:hint="eastAsia"/>
          <w:sz w:val="21"/>
          <w:szCs w:val="21"/>
        </w:rPr>
        <w:t>定了近代以来列强的在华特权，彰显了鲜明独特、奋发向上的革命文化，</w:t>
      </w:r>
      <w:r w:rsidR="00EA3A3F" w:rsidRPr="00E400DE">
        <w:rPr>
          <w:rFonts w:asciiTheme="minorEastAsia" w:eastAsiaTheme="minorEastAsia" w:hAnsiTheme="minorEastAsia" w:hint="eastAsia"/>
          <w:sz w:val="21"/>
          <w:szCs w:val="21"/>
        </w:rPr>
        <w:t>全国Ⅱ卷第31题通过恢复高考后我国教育的高速发展，</w:t>
      </w:r>
      <w:r w:rsidR="00107DF9">
        <w:rPr>
          <w:rFonts w:asciiTheme="minorEastAsia" w:eastAsiaTheme="minorEastAsia" w:hAnsiTheme="minorEastAsia" w:hint="eastAsia"/>
          <w:sz w:val="21"/>
          <w:szCs w:val="21"/>
        </w:rPr>
        <w:t>展示了</w:t>
      </w:r>
      <w:r w:rsidR="00EA3A3F" w:rsidRPr="00E400DE">
        <w:rPr>
          <w:rFonts w:asciiTheme="minorEastAsia" w:eastAsiaTheme="minorEastAsia" w:hAnsiTheme="minorEastAsia" w:hint="eastAsia"/>
          <w:sz w:val="21"/>
          <w:szCs w:val="21"/>
        </w:rPr>
        <w:t>我国社会主义先进文化。</w:t>
      </w:r>
      <w:r w:rsidR="007D799B" w:rsidRPr="00E400DE">
        <w:rPr>
          <w:rFonts w:asciiTheme="minorEastAsia" w:eastAsiaTheme="minorEastAsia" w:hAnsiTheme="minorEastAsia" w:hint="eastAsia"/>
          <w:sz w:val="21"/>
          <w:szCs w:val="21"/>
        </w:rPr>
        <w:t>（此处参考了教育部考试中心《落实立德树人根本任务，推进历史学科考试改革》一文，见《中国考试》2017年第7期）</w:t>
      </w:r>
    </w:p>
    <w:p w:rsidR="006C3497" w:rsidRPr="00D83CEF" w:rsidRDefault="006C3497" w:rsidP="00D83CEF">
      <w:pPr>
        <w:widowControl/>
        <w:ind w:firstLineChars="200" w:firstLine="422"/>
        <w:jc w:val="left"/>
        <w:rPr>
          <w:rFonts w:asciiTheme="minorEastAsia" w:hAnsiTheme="minorEastAsia" w:cs="宋体"/>
          <w:b/>
          <w:kern w:val="0"/>
          <w:szCs w:val="21"/>
        </w:rPr>
      </w:pPr>
      <w:r w:rsidRPr="00D83CEF">
        <w:rPr>
          <w:rFonts w:asciiTheme="minorEastAsia" w:hAnsiTheme="minorEastAsia" w:cs="宋体" w:hint="eastAsia"/>
          <w:b/>
          <w:kern w:val="0"/>
          <w:szCs w:val="21"/>
        </w:rPr>
        <w:t>3.</w:t>
      </w:r>
      <w:r w:rsidR="00E64773" w:rsidRPr="00D83CEF">
        <w:rPr>
          <w:rFonts w:asciiTheme="minorEastAsia" w:hAnsiTheme="minorEastAsia" w:cs="宋体" w:hint="eastAsia"/>
          <w:b/>
          <w:kern w:val="0"/>
          <w:szCs w:val="21"/>
        </w:rPr>
        <w:t>借鉴：</w:t>
      </w:r>
      <w:r w:rsidR="00E57E68" w:rsidRPr="00D83CEF">
        <w:rPr>
          <w:rFonts w:asciiTheme="minorEastAsia" w:hAnsiTheme="minorEastAsia" w:cs="宋体" w:hint="eastAsia"/>
          <w:b/>
          <w:kern w:val="0"/>
          <w:szCs w:val="21"/>
        </w:rPr>
        <w:t>地方经验</w:t>
      </w:r>
      <w:r w:rsidRPr="00D83CEF">
        <w:rPr>
          <w:rFonts w:asciiTheme="minorEastAsia" w:hAnsiTheme="minorEastAsia" w:cs="宋体" w:hint="eastAsia"/>
          <w:b/>
          <w:kern w:val="0"/>
          <w:szCs w:val="21"/>
        </w:rPr>
        <w:t>与考纲</w:t>
      </w:r>
    </w:p>
    <w:p w:rsidR="00CD16DA" w:rsidRPr="00CD16DA" w:rsidRDefault="00E57E68" w:rsidP="00E400DE">
      <w:pPr>
        <w:widowControl/>
        <w:ind w:firstLineChars="200" w:firstLine="420"/>
        <w:jc w:val="left"/>
        <w:rPr>
          <w:rFonts w:asciiTheme="minorEastAsia" w:hAnsiTheme="minorEastAsia" w:cs="宋体"/>
          <w:kern w:val="0"/>
          <w:szCs w:val="21"/>
        </w:rPr>
      </w:pPr>
      <w:r w:rsidRPr="00E400DE">
        <w:rPr>
          <w:rFonts w:asciiTheme="minorEastAsia" w:hAnsiTheme="minorEastAsia" w:cs="宋体" w:hint="eastAsia"/>
          <w:kern w:val="0"/>
          <w:szCs w:val="21"/>
        </w:rPr>
        <w:t>在全国卷</w:t>
      </w:r>
      <w:r w:rsidR="00CD16DA" w:rsidRPr="00E400DE">
        <w:rPr>
          <w:rFonts w:asciiTheme="minorEastAsia" w:hAnsiTheme="minorEastAsia" w:cs="宋体" w:hint="eastAsia"/>
          <w:kern w:val="0"/>
          <w:szCs w:val="21"/>
        </w:rPr>
        <w:t>之</w:t>
      </w:r>
      <w:r w:rsidRPr="00E400DE">
        <w:rPr>
          <w:rFonts w:asciiTheme="minorEastAsia" w:hAnsiTheme="minorEastAsia" w:cs="宋体" w:hint="eastAsia"/>
          <w:kern w:val="0"/>
          <w:szCs w:val="21"/>
        </w:rPr>
        <w:t>外</w:t>
      </w:r>
      <w:r w:rsidR="00CD16DA" w:rsidRPr="00E400DE">
        <w:rPr>
          <w:rFonts w:asciiTheme="minorEastAsia" w:hAnsiTheme="minorEastAsia" w:cs="宋体" w:hint="eastAsia"/>
          <w:kern w:val="0"/>
          <w:szCs w:val="21"/>
        </w:rPr>
        <w:t>，</w:t>
      </w:r>
      <w:r w:rsidR="00E64773" w:rsidRPr="00E400DE">
        <w:rPr>
          <w:rFonts w:asciiTheme="minorEastAsia" w:hAnsiTheme="minorEastAsia" w:cs="宋体" w:hint="eastAsia"/>
          <w:kern w:val="0"/>
          <w:szCs w:val="21"/>
        </w:rPr>
        <w:t>近年来，上海、浙江、江苏等</w:t>
      </w:r>
      <w:r w:rsidR="00CD16DA" w:rsidRPr="00E400DE">
        <w:rPr>
          <w:rFonts w:asciiTheme="minorEastAsia" w:hAnsiTheme="minorEastAsia" w:cs="宋体" w:hint="eastAsia"/>
          <w:kern w:val="0"/>
          <w:szCs w:val="21"/>
        </w:rPr>
        <w:t>自主命题省市的做法也是</w:t>
      </w:r>
      <w:r w:rsidR="00E64773" w:rsidRPr="00E400DE">
        <w:rPr>
          <w:rFonts w:asciiTheme="minorEastAsia" w:hAnsiTheme="minorEastAsia" w:cs="宋体" w:hint="eastAsia"/>
          <w:kern w:val="0"/>
          <w:szCs w:val="21"/>
        </w:rPr>
        <w:t>亮点纷呈，有些</w:t>
      </w:r>
      <w:r w:rsidR="00DC1F68">
        <w:rPr>
          <w:rFonts w:asciiTheme="minorEastAsia" w:hAnsiTheme="minorEastAsia" w:cs="宋体" w:hint="eastAsia"/>
          <w:kern w:val="0"/>
          <w:szCs w:val="21"/>
        </w:rPr>
        <w:t>成功经验</w:t>
      </w:r>
      <w:r w:rsidR="00CD16DA" w:rsidRPr="00E400DE">
        <w:rPr>
          <w:rFonts w:asciiTheme="minorEastAsia" w:hAnsiTheme="minorEastAsia" w:cs="宋体" w:hint="eastAsia"/>
          <w:kern w:val="0"/>
          <w:szCs w:val="21"/>
        </w:rPr>
        <w:t>为全国卷的考纲制定和命题提供</w:t>
      </w:r>
      <w:r w:rsidR="00107DF9">
        <w:rPr>
          <w:rFonts w:asciiTheme="minorEastAsia" w:hAnsiTheme="minorEastAsia" w:cs="宋体" w:hint="eastAsia"/>
          <w:kern w:val="0"/>
          <w:szCs w:val="21"/>
        </w:rPr>
        <w:t>了</w:t>
      </w:r>
      <w:r w:rsidR="00CD16DA" w:rsidRPr="00E400DE">
        <w:rPr>
          <w:rFonts w:asciiTheme="minorEastAsia" w:hAnsiTheme="minorEastAsia" w:cs="宋体" w:hint="eastAsia"/>
          <w:kern w:val="0"/>
          <w:szCs w:val="21"/>
        </w:rPr>
        <w:t>有益的借鉴</w:t>
      </w:r>
      <w:r w:rsidR="00DC1F68">
        <w:rPr>
          <w:rFonts w:asciiTheme="minorEastAsia" w:hAnsiTheme="minorEastAsia" w:cs="宋体" w:hint="eastAsia"/>
          <w:kern w:val="0"/>
          <w:szCs w:val="21"/>
        </w:rPr>
        <w:t>，</w:t>
      </w:r>
      <w:r w:rsidR="00107DF9">
        <w:rPr>
          <w:rFonts w:asciiTheme="minorEastAsia" w:hAnsiTheme="minorEastAsia" w:cs="宋体" w:hint="eastAsia"/>
          <w:kern w:val="0"/>
          <w:szCs w:val="21"/>
        </w:rPr>
        <w:t>也</w:t>
      </w:r>
      <w:r w:rsidR="00DC1F68">
        <w:rPr>
          <w:rFonts w:asciiTheme="minorEastAsia" w:hAnsiTheme="minorEastAsia" w:cs="宋体" w:hint="eastAsia"/>
          <w:kern w:val="0"/>
          <w:szCs w:val="21"/>
        </w:rPr>
        <w:t>引起了考试中心命题专家的关注</w:t>
      </w:r>
      <w:r w:rsidR="00CD16DA" w:rsidRPr="00E400DE">
        <w:rPr>
          <w:rFonts w:asciiTheme="minorEastAsia" w:hAnsiTheme="minorEastAsia" w:cs="宋体" w:hint="eastAsia"/>
          <w:kern w:val="0"/>
          <w:szCs w:val="21"/>
        </w:rPr>
        <w:t>。</w:t>
      </w:r>
      <w:r w:rsidR="00DC1F68">
        <w:rPr>
          <w:rFonts w:asciiTheme="minorEastAsia" w:hAnsiTheme="minorEastAsia" w:cs="宋体" w:hint="eastAsia"/>
          <w:kern w:val="0"/>
          <w:szCs w:val="21"/>
        </w:rPr>
        <w:t>比如，</w:t>
      </w:r>
      <w:r w:rsidR="00CD16DA" w:rsidRPr="00E400DE">
        <w:rPr>
          <w:rFonts w:asciiTheme="minorEastAsia" w:hAnsiTheme="minorEastAsia" w:cs="宋体" w:hint="eastAsia"/>
          <w:kern w:val="0"/>
          <w:szCs w:val="21"/>
        </w:rPr>
        <w:t>上海较早在中学提出了“集证辨据”和“诠释评价”两大类史学思想方法，</w:t>
      </w:r>
      <w:r w:rsidR="00DC1F68">
        <w:rPr>
          <w:rFonts w:asciiTheme="minorEastAsia" w:hAnsiTheme="minorEastAsia" w:cs="宋体" w:hint="eastAsia"/>
          <w:kern w:val="0"/>
          <w:szCs w:val="21"/>
        </w:rPr>
        <w:t>可以基本对应修订版课标提出的“史料实证”和“历史解释”素养。由于先行一步，上海对</w:t>
      </w:r>
      <w:r w:rsidR="00107DF9">
        <w:rPr>
          <w:rFonts w:asciiTheme="minorEastAsia" w:hAnsiTheme="minorEastAsia" w:cs="宋体" w:hint="eastAsia"/>
          <w:kern w:val="0"/>
          <w:szCs w:val="21"/>
        </w:rPr>
        <w:t>这</w:t>
      </w:r>
      <w:r w:rsidR="00DC1F68">
        <w:rPr>
          <w:rFonts w:asciiTheme="minorEastAsia" w:hAnsiTheme="minorEastAsia" w:cs="宋体" w:hint="eastAsia"/>
          <w:kern w:val="0"/>
          <w:szCs w:val="21"/>
        </w:rPr>
        <w:t>两类思想方法的界定和解释</w:t>
      </w:r>
      <w:r w:rsidR="00CD16DA" w:rsidRPr="00E400DE">
        <w:rPr>
          <w:rFonts w:asciiTheme="minorEastAsia" w:hAnsiTheme="minorEastAsia" w:cs="宋体" w:hint="eastAsia"/>
          <w:kern w:val="0"/>
          <w:szCs w:val="21"/>
        </w:rPr>
        <w:t>更为细致可操作</w:t>
      </w:r>
      <w:r w:rsidR="002D41AB">
        <w:rPr>
          <w:rFonts w:asciiTheme="minorEastAsia" w:hAnsiTheme="minorEastAsia" w:cs="宋体" w:hint="eastAsia"/>
          <w:kern w:val="0"/>
          <w:szCs w:val="21"/>
        </w:rPr>
        <w:t>。比如，</w:t>
      </w:r>
      <w:r w:rsidR="00CD16DA" w:rsidRPr="00E400DE">
        <w:rPr>
          <w:rFonts w:asciiTheme="minorEastAsia" w:hAnsiTheme="minorEastAsia" w:cs="宋体" w:hint="eastAsia"/>
          <w:kern w:val="0"/>
          <w:szCs w:val="21"/>
        </w:rPr>
        <w:t>上海</w:t>
      </w:r>
      <w:r w:rsidR="00FB2D2A">
        <w:rPr>
          <w:rFonts w:asciiTheme="minorEastAsia" w:hAnsiTheme="minorEastAsia" w:cs="宋体" w:hint="eastAsia"/>
          <w:kern w:val="0"/>
          <w:szCs w:val="21"/>
        </w:rPr>
        <w:t>使用</w:t>
      </w:r>
      <w:r w:rsidR="00FB2D2A">
        <w:rPr>
          <w:rFonts w:asciiTheme="minorEastAsia" w:hAnsiTheme="minorEastAsia" w:cs="宋体"/>
          <w:kern w:val="0"/>
          <w:szCs w:val="21"/>
        </w:rPr>
        <w:t>的《教学基本要求》</w:t>
      </w:r>
      <w:r w:rsidR="00CD16DA" w:rsidRPr="00E400DE">
        <w:rPr>
          <w:rFonts w:asciiTheme="minorEastAsia" w:hAnsiTheme="minorEastAsia" w:cs="宋体" w:hint="eastAsia"/>
          <w:kern w:val="0"/>
          <w:szCs w:val="21"/>
        </w:rPr>
        <w:t>把“集证辨据”思想方法分解</w:t>
      </w:r>
      <w:r w:rsidR="00107DF9">
        <w:rPr>
          <w:rFonts w:asciiTheme="minorEastAsia" w:hAnsiTheme="minorEastAsia" w:cs="宋体" w:hint="eastAsia"/>
          <w:kern w:val="0"/>
          <w:szCs w:val="21"/>
        </w:rPr>
        <w:t>“</w:t>
      </w:r>
      <w:r w:rsidR="00CD16DA" w:rsidRPr="00E400DE">
        <w:rPr>
          <w:rFonts w:asciiTheme="minorEastAsia" w:hAnsiTheme="minorEastAsia" w:cs="宋体"/>
          <w:kern w:val="0"/>
          <w:szCs w:val="21"/>
        </w:rPr>
        <w:t>能区分对史实的客观表述和主观认识</w:t>
      </w:r>
      <w:r w:rsidR="00107DF9">
        <w:rPr>
          <w:rFonts w:asciiTheme="minorEastAsia" w:hAnsiTheme="minorEastAsia" w:cs="宋体"/>
          <w:kern w:val="0"/>
          <w:szCs w:val="21"/>
        </w:rPr>
        <w:t>”</w:t>
      </w:r>
      <w:r w:rsidR="00107DF9">
        <w:rPr>
          <w:rFonts w:asciiTheme="minorEastAsia" w:hAnsiTheme="minorEastAsia" w:cs="宋体" w:hint="eastAsia"/>
          <w:kern w:val="0"/>
          <w:szCs w:val="21"/>
        </w:rPr>
        <w:t>“</w:t>
      </w:r>
      <w:r w:rsidR="00CD16DA" w:rsidRPr="00CD16DA">
        <w:rPr>
          <w:rFonts w:asciiTheme="minorEastAsia" w:hAnsiTheme="minorEastAsia" w:cs="宋体"/>
          <w:kern w:val="0"/>
          <w:szCs w:val="21"/>
        </w:rPr>
        <w:t>懂得文献检索和调查访问是获得实物、文本、口传等史料的基本途径</w:t>
      </w:r>
      <w:r w:rsidR="002D41AB">
        <w:rPr>
          <w:rFonts w:asciiTheme="minorEastAsia" w:hAnsiTheme="minorEastAsia" w:cs="宋体" w:hint="eastAsia"/>
          <w:kern w:val="0"/>
          <w:szCs w:val="21"/>
        </w:rPr>
        <w:t>，</w:t>
      </w:r>
      <w:r w:rsidR="00CD16DA" w:rsidRPr="00CD16DA">
        <w:rPr>
          <w:rFonts w:asciiTheme="minorEastAsia" w:hAnsiTheme="minorEastAsia" w:cs="宋体"/>
          <w:kern w:val="0"/>
          <w:szCs w:val="21"/>
        </w:rPr>
        <w:t>知晓它们的史料价值</w:t>
      </w:r>
      <w:r w:rsidR="002D41AB">
        <w:rPr>
          <w:rFonts w:asciiTheme="minorEastAsia" w:hAnsiTheme="minorEastAsia" w:cs="宋体" w:hint="eastAsia"/>
          <w:kern w:val="0"/>
          <w:szCs w:val="21"/>
        </w:rPr>
        <w:t>，</w:t>
      </w:r>
      <w:r w:rsidR="00CD16DA" w:rsidRPr="00CD16DA">
        <w:rPr>
          <w:rFonts w:asciiTheme="minorEastAsia" w:hAnsiTheme="minorEastAsia" w:cs="宋体"/>
          <w:kern w:val="0"/>
          <w:szCs w:val="21"/>
        </w:rPr>
        <w:t>汲取和整理</w:t>
      </w:r>
      <w:r w:rsidR="009A306A" w:rsidRPr="00E400DE">
        <w:rPr>
          <w:rFonts w:asciiTheme="minorEastAsia" w:hAnsiTheme="minorEastAsia" w:cs="宋体"/>
          <w:kern w:val="0"/>
          <w:szCs w:val="21"/>
        </w:rPr>
        <w:t>其中的主要信息</w:t>
      </w:r>
      <w:r w:rsidR="00107DF9">
        <w:rPr>
          <w:rFonts w:asciiTheme="minorEastAsia" w:hAnsiTheme="minorEastAsia" w:cs="宋体" w:hint="eastAsia"/>
          <w:kern w:val="0"/>
          <w:szCs w:val="21"/>
        </w:rPr>
        <w:t>”等</w:t>
      </w:r>
      <w:r w:rsidR="00107DF9">
        <w:rPr>
          <w:rFonts w:asciiTheme="minorEastAsia" w:hAnsiTheme="minorEastAsia" w:cs="宋体"/>
          <w:kern w:val="0"/>
          <w:szCs w:val="21"/>
        </w:rPr>
        <w:t>八条细则，把“诠释评价”分解为</w:t>
      </w:r>
      <w:r w:rsidR="00FB2D2A">
        <w:rPr>
          <w:rFonts w:asciiTheme="minorEastAsia" w:hAnsiTheme="minorEastAsia" w:cs="宋体" w:hint="eastAsia"/>
          <w:kern w:val="0"/>
          <w:szCs w:val="21"/>
        </w:rPr>
        <w:t>“</w:t>
      </w:r>
      <w:r w:rsidR="00FB2D2A">
        <w:rPr>
          <w:rFonts w:asciiTheme="minorEastAsia" w:hAnsiTheme="minorEastAsia" w:cs="宋体"/>
          <w:kern w:val="0"/>
          <w:szCs w:val="21"/>
        </w:rPr>
        <w:t>从政治、经济、文化、社会地位、思想认识的视角，解释和评价历史人物”“从自然环境、经济状况、政治形态、文化传统、社会生活、时代特征的视角，解释与评价历史事件”等</w:t>
      </w:r>
      <w:r w:rsidR="00FB2D2A">
        <w:rPr>
          <w:rFonts w:asciiTheme="minorEastAsia" w:hAnsiTheme="minorEastAsia" w:cs="宋体" w:hint="eastAsia"/>
          <w:kern w:val="0"/>
          <w:szCs w:val="21"/>
        </w:rPr>
        <w:t>六条细则</w:t>
      </w:r>
      <w:r w:rsidR="00FB2D2A">
        <w:rPr>
          <w:rFonts w:asciiTheme="minorEastAsia" w:hAnsiTheme="minorEastAsia" w:cs="宋体"/>
          <w:kern w:val="0"/>
          <w:szCs w:val="21"/>
        </w:rPr>
        <w:t>。</w:t>
      </w:r>
      <w:r w:rsidR="002D41AB">
        <w:rPr>
          <w:rFonts w:asciiTheme="minorEastAsia" w:hAnsiTheme="minorEastAsia" w:cs="宋体" w:hint="eastAsia"/>
          <w:kern w:val="0"/>
          <w:szCs w:val="21"/>
        </w:rPr>
        <w:t>这种</w:t>
      </w:r>
      <w:r w:rsidR="00FB2D2A">
        <w:rPr>
          <w:rFonts w:asciiTheme="minorEastAsia" w:hAnsiTheme="minorEastAsia" w:cs="宋体" w:hint="eastAsia"/>
          <w:kern w:val="0"/>
          <w:szCs w:val="21"/>
        </w:rPr>
        <w:t>细致分解</w:t>
      </w:r>
      <w:r w:rsidR="00FB2D2A">
        <w:rPr>
          <w:rFonts w:asciiTheme="minorEastAsia" w:hAnsiTheme="minorEastAsia" w:cs="宋体"/>
          <w:kern w:val="0"/>
          <w:szCs w:val="21"/>
        </w:rPr>
        <w:t>给素养考查的命题提供了切入角度和明确的考查指向，有很强的借鉴意义，当然也给复习备考提供了有益的</w:t>
      </w:r>
      <w:r w:rsidR="002D41AB">
        <w:rPr>
          <w:rFonts w:asciiTheme="minorEastAsia" w:hAnsiTheme="minorEastAsia" w:cs="宋体" w:hint="eastAsia"/>
          <w:kern w:val="0"/>
          <w:szCs w:val="21"/>
        </w:rPr>
        <w:t>参考。</w:t>
      </w:r>
    </w:p>
    <w:p w:rsidR="006C3497" w:rsidRPr="00D83CEF" w:rsidRDefault="009A306A" w:rsidP="00D83CEF">
      <w:pPr>
        <w:widowControl/>
        <w:ind w:firstLineChars="200" w:firstLine="422"/>
        <w:jc w:val="left"/>
        <w:rPr>
          <w:rFonts w:asciiTheme="minorEastAsia" w:hAnsiTheme="minorEastAsia" w:cs="宋体"/>
          <w:b/>
          <w:kern w:val="0"/>
          <w:szCs w:val="21"/>
        </w:rPr>
      </w:pPr>
      <w:r w:rsidRPr="00D83CEF">
        <w:rPr>
          <w:rFonts w:asciiTheme="minorEastAsia" w:hAnsiTheme="minorEastAsia" w:cs="宋体" w:hint="eastAsia"/>
          <w:b/>
          <w:kern w:val="0"/>
          <w:szCs w:val="21"/>
        </w:rPr>
        <w:t>三、</w:t>
      </w:r>
      <w:r w:rsidR="001A40CF" w:rsidRPr="00D83CEF">
        <w:rPr>
          <w:rFonts w:asciiTheme="minorEastAsia" w:hAnsiTheme="minorEastAsia" w:cs="宋体" w:hint="eastAsia"/>
          <w:b/>
          <w:kern w:val="0"/>
          <w:szCs w:val="21"/>
        </w:rPr>
        <w:t>聚焦视点析考纲：</w:t>
      </w:r>
      <w:r w:rsidR="007C7CE1">
        <w:rPr>
          <w:rFonts w:asciiTheme="minorEastAsia" w:hAnsiTheme="minorEastAsia" w:cs="宋体" w:hint="eastAsia"/>
          <w:b/>
          <w:kern w:val="0"/>
          <w:szCs w:val="21"/>
        </w:rPr>
        <w:t>史观</w:t>
      </w:r>
      <w:r w:rsidR="007C7CE1">
        <w:rPr>
          <w:rFonts w:asciiTheme="minorEastAsia" w:hAnsiTheme="minorEastAsia" w:cs="宋体"/>
          <w:b/>
          <w:kern w:val="0"/>
          <w:szCs w:val="21"/>
        </w:rPr>
        <w:t>、</w:t>
      </w:r>
      <w:r w:rsidR="007C7CE1">
        <w:rPr>
          <w:rFonts w:asciiTheme="minorEastAsia" w:hAnsiTheme="minorEastAsia" w:cs="宋体" w:hint="eastAsia"/>
          <w:b/>
          <w:kern w:val="0"/>
          <w:szCs w:val="21"/>
        </w:rPr>
        <w:t>要求</w:t>
      </w:r>
      <w:r w:rsidR="007C7CE1">
        <w:rPr>
          <w:rFonts w:asciiTheme="minorEastAsia" w:hAnsiTheme="minorEastAsia" w:cs="宋体"/>
          <w:b/>
          <w:kern w:val="0"/>
          <w:szCs w:val="21"/>
        </w:rPr>
        <w:t>与内容结构</w:t>
      </w:r>
    </w:p>
    <w:p w:rsidR="009A306A" w:rsidRPr="00E400DE" w:rsidRDefault="000500CA" w:rsidP="00E400DE">
      <w:pPr>
        <w:widowControl/>
        <w:ind w:firstLineChars="200" w:firstLine="420"/>
        <w:jc w:val="left"/>
        <w:rPr>
          <w:rFonts w:asciiTheme="minorEastAsia" w:hAnsiTheme="minorEastAsia" w:cs="宋体"/>
          <w:kern w:val="0"/>
          <w:szCs w:val="21"/>
        </w:rPr>
      </w:pPr>
      <w:r w:rsidRPr="00E400DE">
        <w:rPr>
          <w:rFonts w:asciiTheme="minorEastAsia" w:hAnsiTheme="minorEastAsia" w:cs="宋体" w:hint="eastAsia"/>
          <w:kern w:val="0"/>
          <w:szCs w:val="21"/>
        </w:rPr>
        <w:t>尽管考纲并没有作出明显的调整变化，</w:t>
      </w:r>
      <w:r w:rsidR="002D41AB">
        <w:rPr>
          <w:rFonts w:asciiTheme="minorEastAsia" w:hAnsiTheme="minorEastAsia" w:cs="宋体" w:hint="eastAsia"/>
          <w:kern w:val="0"/>
          <w:szCs w:val="21"/>
        </w:rPr>
        <w:t>但作为</w:t>
      </w:r>
      <w:r w:rsidR="001A40CF" w:rsidRPr="00E400DE">
        <w:rPr>
          <w:rFonts w:asciiTheme="minorEastAsia" w:hAnsiTheme="minorEastAsia" w:cs="宋体" w:hint="eastAsia"/>
          <w:kern w:val="0"/>
          <w:szCs w:val="21"/>
        </w:rPr>
        <w:t>备考的指导性文本，</w:t>
      </w:r>
      <w:r w:rsidR="002D41AB">
        <w:rPr>
          <w:rFonts w:asciiTheme="minorEastAsia" w:hAnsiTheme="minorEastAsia" w:cs="宋体" w:hint="eastAsia"/>
          <w:kern w:val="0"/>
          <w:szCs w:val="21"/>
        </w:rPr>
        <w:t>在从外部考察之后，</w:t>
      </w:r>
      <w:r w:rsidR="001A40CF" w:rsidRPr="00E400DE">
        <w:rPr>
          <w:rFonts w:asciiTheme="minorEastAsia" w:hAnsiTheme="minorEastAsia" w:cs="宋体" w:hint="eastAsia"/>
          <w:kern w:val="0"/>
          <w:szCs w:val="21"/>
        </w:rPr>
        <w:t>我们</w:t>
      </w:r>
      <w:r w:rsidR="002D41AB">
        <w:rPr>
          <w:rFonts w:asciiTheme="minorEastAsia" w:hAnsiTheme="minorEastAsia" w:cs="宋体" w:hint="eastAsia"/>
          <w:kern w:val="0"/>
          <w:szCs w:val="21"/>
        </w:rPr>
        <w:t>还</w:t>
      </w:r>
      <w:r w:rsidR="001A40CF" w:rsidRPr="00E400DE">
        <w:rPr>
          <w:rFonts w:asciiTheme="minorEastAsia" w:hAnsiTheme="minorEastAsia" w:cs="宋体" w:hint="eastAsia"/>
          <w:kern w:val="0"/>
          <w:szCs w:val="21"/>
        </w:rPr>
        <w:t>需要深入解读考纲</w:t>
      </w:r>
      <w:r w:rsidR="002D41AB">
        <w:rPr>
          <w:rFonts w:asciiTheme="minorEastAsia" w:hAnsiTheme="minorEastAsia" w:cs="宋体" w:hint="eastAsia"/>
          <w:kern w:val="0"/>
          <w:szCs w:val="21"/>
        </w:rPr>
        <w:t>本身</w:t>
      </w:r>
      <w:r w:rsidR="001A40CF" w:rsidRPr="00E400DE">
        <w:rPr>
          <w:rFonts w:asciiTheme="minorEastAsia" w:hAnsiTheme="minorEastAsia" w:cs="宋体" w:hint="eastAsia"/>
          <w:kern w:val="0"/>
          <w:szCs w:val="21"/>
        </w:rPr>
        <w:t>，</w:t>
      </w:r>
      <w:r w:rsidR="00FB2D2A">
        <w:rPr>
          <w:rFonts w:asciiTheme="minorEastAsia" w:hAnsiTheme="minorEastAsia" w:cs="宋体" w:hint="eastAsia"/>
          <w:kern w:val="0"/>
          <w:szCs w:val="21"/>
        </w:rPr>
        <w:t>尤其要重点</w:t>
      </w:r>
      <w:r w:rsidR="00FB2D2A">
        <w:rPr>
          <w:rFonts w:asciiTheme="minorEastAsia" w:hAnsiTheme="minorEastAsia" w:cs="宋体"/>
          <w:kern w:val="0"/>
          <w:szCs w:val="21"/>
        </w:rPr>
        <w:t>审视</w:t>
      </w:r>
      <w:r w:rsidR="002D41AB">
        <w:rPr>
          <w:rFonts w:asciiTheme="minorEastAsia" w:hAnsiTheme="minorEastAsia" w:cs="宋体" w:hint="eastAsia"/>
          <w:kern w:val="0"/>
          <w:szCs w:val="21"/>
        </w:rPr>
        <w:t>命题</w:t>
      </w:r>
      <w:r w:rsidR="00C71BF7" w:rsidRPr="00E400DE">
        <w:rPr>
          <w:rFonts w:asciiTheme="minorEastAsia" w:hAnsiTheme="minorEastAsia" w:cs="宋体" w:hint="eastAsia"/>
          <w:kern w:val="0"/>
          <w:szCs w:val="21"/>
        </w:rPr>
        <w:t>的思想导向，能力要求和</w:t>
      </w:r>
      <w:r w:rsidR="002D41AB">
        <w:rPr>
          <w:rFonts w:asciiTheme="minorEastAsia" w:hAnsiTheme="minorEastAsia" w:cs="宋体" w:hint="eastAsia"/>
          <w:kern w:val="0"/>
          <w:szCs w:val="21"/>
        </w:rPr>
        <w:t>所展示的</w:t>
      </w:r>
      <w:r w:rsidR="00C71BF7" w:rsidRPr="00E400DE">
        <w:rPr>
          <w:rFonts w:asciiTheme="minorEastAsia" w:hAnsiTheme="minorEastAsia" w:cs="宋体" w:hint="eastAsia"/>
          <w:kern w:val="0"/>
          <w:szCs w:val="21"/>
        </w:rPr>
        <w:t>知识结构</w:t>
      </w:r>
      <w:r w:rsidR="002D41AB">
        <w:rPr>
          <w:rFonts w:asciiTheme="minorEastAsia" w:hAnsiTheme="minorEastAsia" w:cs="宋体" w:hint="eastAsia"/>
          <w:kern w:val="0"/>
          <w:szCs w:val="21"/>
        </w:rPr>
        <w:t>。</w:t>
      </w:r>
    </w:p>
    <w:p w:rsidR="00C71BF7" w:rsidRPr="00D83CEF" w:rsidRDefault="00E85D1A" w:rsidP="00D83CEF">
      <w:pPr>
        <w:widowControl/>
        <w:ind w:firstLineChars="200" w:firstLine="422"/>
        <w:jc w:val="left"/>
        <w:rPr>
          <w:rFonts w:asciiTheme="minorEastAsia" w:hAnsiTheme="minorEastAsia" w:cs="宋体"/>
          <w:b/>
          <w:kern w:val="0"/>
          <w:szCs w:val="21"/>
        </w:rPr>
      </w:pPr>
      <w:r>
        <w:rPr>
          <w:rFonts w:asciiTheme="minorEastAsia" w:hAnsiTheme="minorEastAsia" w:cs="宋体" w:hint="eastAsia"/>
          <w:b/>
          <w:kern w:val="0"/>
          <w:szCs w:val="21"/>
        </w:rPr>
        <w:t>视点</w:t>
      </w:r>
      <w:r w:rsidR="00340BA0">
        <w:rPr>
          <w:rFonts w:asciiTheme="minorEastAsia" w:hAnsiTheme="minorEastAsia" w:cs="宋体" w:hint="eastAsia"/>
          <w:b/>
          <w:kern w:val="0"/>
          <w:szCs w:val="21"/>
        </w:rPr>
        <w:t>一：</w:t>
      </w:r>
      <w:r w:rsidR="00C71BF7" w:rsidRPr="00D83CEF">
        <w:rPr>
          <w:rFonts w:asciiTheme="minorEastAsia" w:hAnsiTheme="minorEastAsia" w:cs="宋体" w:hint="eastAsia"/>
          <w:b/>
          <w:kern w:val="0"/>
          <w:szCs w:val="21"/>
        </w:rPr>
        <w:t>唯物史观</w:t>
      </w:r>
    </w:p>
    <w:p w:rsidR="00C71BF7" w:rsidRPr="00340BA0" w:rsidRDefault="00FB2D2A" w:rsidP="00E400DE">
      <w:pPr>
        <w:widowControl/>
        <w:ind w:firstLineChars="200" w:firstLine="420"/>
        <w:jc w:val="left"/>
        <w:rPr>
          <w:rFonts w:asciiTheme="minorEastAsia" w:hAnsiTheme="minorEastAsia" w:cs="宋体"/>
          <w:color w:val="FF0000"/>
          <w:kern w:val="0"/>
          <w:szCs w:val="21"/>
        </w:rPr>
      </w:pPr>
      <w:r>
        <w:rPr>
          <w:rFonts w:asciiTheme="minorEastAsia" w:hAnsiTheme="minorEastAsia" w:cs="宋体" w:hint="eastAsia"/>
          <w:kern w:val="0"/>
          <w:szCs w:val="21"/>
        </w:rPr>
        <w:t>这两年的</w:t>
      </w:r>
      <w:r w:rsidR="00C71BF7" w:rsidRPr="00E400DE">
        <w:rPr>
          <w:rFonts w:asciiTheme="minorEastAsia" w:hAnsiTheme="minorEastAsia" w:cs="宋体" w:hint="eastAsia"/>
          <w:kern w:val="0"/>
          <w:szCs w:val="21"/>
        </w:rPr>
        <w:t>考纲较之2016</w:t>
      </w:r>
      <w:r w:rsidR="002D41AB">
        <w:rPr>
          <w:rFonts w:asciiTheme="minorEastAsia" w:hAnsiTheme="minorEastAsia" w:cs="宋体" w:hint="eastAsia"/>
          <w:kern w:val="0"/>
          <w:szCs w:val="21"/>
        </w:rPr>
        <w:t>年有</w:t>
      </w:r>
      <w:r w:rsidR="00E20785" w:rsidRPr="00E400DE">
        <w:rPr>
          <w:rFonts w:asciiTheme="minorEastAsia" w:hAnsiTheme="minorEastAsia" w:cs="宋体" w:hint="eastAsia"/>
          <w:kern w:val="0"/>
          <w:szCs w:val="21"/>
        </w:rPr>
        <w:t>几处</w:t>
      </w:r>
      <w:r w:rsidR="00C71BF7" w:rsidRPr="00E400DE">
        <w:rPr>
          <w:rFonts w:asciiTheme="minorEastAsia" w:hAnsiTheme="minorEastAsia" w:cs="宋体" w:hint="eastAsia"/>
          <w:kern w:val="0"/>
          <w:szCs w:val="21"/>
        </w:rPr>
        <w:t>明显变化，</w:t>
      </w:r>
      <w:r>
        <w:rPr>
          <w:rFonts w:asciiTheme="minorEastAsia" w:hAnsiTheme="minorEastAsia" w:cs="宋体" w:hint="eastAsia"/>
          <w:kern w:val="0"/>
          <w:szCs w:val="21"/>
        </w:rPr>
        <w:t>最关键</w:t>
      </w:r>
      <w:r>
        <w:rPr>
          <w:rFonts w:asciiTheme="minorEastAsia" w:hAnsiTheme="minorEastAsia" w:cs="宋体"/>
          <w:kern w:val="0"/>
          <w:szCs w:val="21"/>
        </w:rPr>
        <w:t>的</w:t>
      </w:r>
      <w:r w:rsidR="006B69D8" w:rsidRPr="00E400DE">
        <w:rPr>
          <w:rFonts w:asciiTheme="minorEastAsia" w:hAnsiTheme="minorEastAsia" w:cs="宋体" w:hint="eastAsia"/>
          <w:kern w:val="0"/>
          <w:szCs w:val="21"/>
        </w:rPr>
        <w:t>在于将原来的“在科学历史观指导下运用学科思维和学科方法”修订为“在唯物史观指导下运用学科思维和学科方法”</w:t>
      </w:r>
      <w:r w:rsidR="00E20785" w:rsidRPr="00E400DE">
        <w:rPr>
          <w:rFonts w:asciiTheme="minorEastAsia" w:hAnsiTheme="minorEastAsia" w:cs="宋体" w:hint="eastAsia"/>
          <w:kern w:val="0"/>
          <w:szCs w:val="21"/>
        </w:rPr>
        <w:t>。</w:t>
      </w:r>
      <w:r w:rsidR="00E20785" w:rsidRPr="00223C04">
        <w:rPr>
          <w:rFonts w:asciiTheme="minorEastAsia" w:hAnsiTheme="minorEastAsia" w:cs="宋体" w:hint="eastAsia"/>
          <w:kern w:val="0"/>
          <w:szCs w:val="21"/>
        </w:rPr>
        <w:t>这</w:t>
      </w:r>
      <w:r w:rsidR="00516EEC" w:rsidRPr="00223C04">
        <w:rPr>
          <w:rFonts w:asciiTheme="minorEastAsia" w:hAnsiTheme="minorEastAsia" w:cs="宋体" w:hint="eastAsia"/>
          <w:kern w:val="0"/>
          <w:szCs w:val="21"/>
        </w:rPr>
        <w:t>意味着</w:t>
      </w:r>
      <w:r w:rsidR="00E20785" w:rsidRPr="00223C04">
        <w:rPr>
          <w:rFonts w:asciiTheme="minorEastAsia" w:hAnsiTheme="minorEastAsia" w:cs="宋体" w:hint="eastAsia"/>
          <w:kern w:val="0"/>
          <w:szCs w:val="21"/>
        </w:rPr>
        <w:t>，新课程改革以来倡导的多元史观并重的提法</w:t>
      </w:r>
      <w:r w:rsidR="00516EEC" w:rsidRPr="00223C04">
        <w:rPr>
          <w:rFonts w:asciiTheme="minorEastAsia" w:hAnsiTheme="minorEastAsia" w:cs="宋体" w:hint="eastAsia"/>
          <w:kern w:val="0"/>
          <w:szCs w:val="21"/>
        </w:rPr>
        <w:t>不再使用，</w:t>
      </w:r>
      <w:r w:rsidR="00223C04" w:rsidRPr="00223C04">
        <w:rPr>
          <w:rFonts w:asciiTheme="minorEastAsia" w:hAnsiTheme="minorEastAsia" w:cs="宋体" w:hint="eastAsia"/>
          <w:kern w:val="0"/>
          <w:szCs w:val="21"/>
        </w:rPr>
        <w:t>惯常</w:t>
      </w:r>
      <w:r w:rsidR="00223C04" w:rsidRPr="00223C04">
        <w:rPr>
          <w:rFonts w:asciiTheme="minorEastAsia" w:hAnsiTheme="minorEastAsia" w:cs="宋体"/>
          <w:kern w:val="0"/>
          <w:szCs w:val="21"/>
        </w:rPr>
        <w:t>所说的</w:t>
      </w:r>
      <w:r w:rsidR="00E20785" w:rsidRPr="00223C04">
        <w:rPr>
          <w:rFonts w:asciiTheme="minorEastAsia" w:hAnsiTheme="minorEastAsia" w:cs="宋体" w:hint="eastAsia"/>
          <w:kern w:val="0"/>
          <w:szCs w:val="21"/>
        </w:rPr>
        <w:t>文明史观、全球史观、</w:t>
      </w:r>
      <w:r w:rsidR="00516EEC" w:rsidRPr="00223C04">
        <w:rPr>
          <w:rFonts w:asciiTheme="minorEastAsia" w:hAnsiTheme="minorEastAsia" w:cs="宋体" w:hint="eastAsia"/>
          <w:kern w:val="0"/>
          <w:szCs w:val="21"/>
        </w:rPr>
        <w:t>现代化史观、社会史观、生态史观等</w:t>
      </w:r>
      <w:r w:rsidR="00223C04" w:rsidRPr="00223C04">
        <w:rPr>
          <w:rFonts w:asciiTheme="minorEastAsia" w:hAnsiTheme="minorEastAsia" w:cs="宋体" w:hint="eastAsia"/>
          <w:kern w:val="0"/>
          <w:szCs w:val="21"/>
        </w:rPr>
        <w:t>不再看做</w:t>
      </w:r>
      <w:r w:rsidR="00223C04" w:rsidRPr="00223C04">
        <w:rPr>
          <w:rFonts w:asciiTheme="minorEastAsia" w:hAnsiTheme="minorEastAsia" w:cs="宋体"/>
          <w:kern w:val="0"/>
          <w:szCs w:val="21"/>
        </w:rPr>
        <w:t>是和唯物史观并列的史学</w:t>
      </w:r>
      <w:r w:rsidR="00223C04" w:rsidRPr="00223C04">
        <w:rPr>
          <w:rFonts w:asciiTheme="minorEastAsia" w:hAnsiTheme="minorEastAsia" w:cs="宋体" w:hint="eastAsia"/>
          <w:kern w:val="0"/>
          <w:szCs w:val="21"/>
        </w:rPr>
        <w:t>理论</w:t>
      </w:r>
      <w:r w:rsidR="00223C04" w:rsidRPr="00223C04">
        <w:rPr>
          <w:rFonts w:asciiTheme="minorEastAsia" w:hAnsiTheme="minorEastAsia" w:cs="宋体"/>
          <w:kern w:val="0"/>
          <w:szCs w:val="21"/>
        </w:rPr>
        <w:t>，而</w:t>
      </w:r>
      <w:r>
        <w:rPr>
          <w:rFonts w:asciiTheme="minorEastAsia" w:hAnsiTheme="minorEastAsia" w:cs="宋体" w:hint="eastAsia"/>
          <w:kern w:val="0"/>
          <w:szCs w:val="21"/>
        </w:rPr>
        <w:t>仅</w:t>
      </w:r>
      <w:r>
        <w:rPr>
          <w:rFonts w:asciiTheme="minorEastAsia" w:hAnsiTheme="minorEastAsia" w:cs="宋体"/>
          <w:kern w:val="0"/>
          <w:szCs w:val="21"/>
        </w:rPr>
        <w:t>作为</w:t>
      </w:r>
      <w:r w:rsidRPr="00223C04">
        <w:rPr>
          <w:rFonts w:asciiTheme="minorEastAsia" w:hAnsiTheme="minorEastAsia" w:cs="宋体" w:hint="eastAsia"/>
          <w:kern w:val="0"/>
          <w:szCs w:val="21"/>
        </w:rPr>
        <w:t>历史学的学科思维和学科方法的一部分</w:t>
      </w:r>
      <w:r>
        <w:rPr>
          <w:rFonts w:asciiTheme="minorEastAsia" w:hAnsiTheme="minorEastAsia" w:cs="宋体" w:hint="eastAsia"/>
          <w:kern w:val="0"/>
          <w:szCs w:val="21"/>
        </w:rPr>
        <w:t>，</w:t>
      </w:r>
      <w:r w:rsidR="00223C04" w:rsidRPr="00223C04">
        <w:rPr>
          <w:rFonts w:asciiTheme="minorEastAsia" w:hAnsiTheme="minorEastAsia" w:cs="宋体" w:hint="eastAsia"/>
          <w:kern w:val="0"/>
          <w:szCs w:val="21"/>
        </w:rPr>
        <w:t>是</w:t>
      </w:r>
      <w:r w:rsidR="00223C04" w:rsidRPr="00223C04">
        <w:rPr>
          <w:rFonts w:asciiTheme="minorEastAsia" w:hAnsiTheme="minorEastAsia" w:cs="宋体"/>
          <w:kern w:val="0"/>
          <w:szCs w:val="21"/>
        </w:rPr>
        <w:t>唯物史观指导下认识历史的不同视角</w:t>
      </w:r>
      <w:r w:rsidR="00223C04" w:rsidRPr="00223C04">
        <w:rPr>
          <w:rFonts w:asciiTheme="minorEastAsia" w:hAnsiTheme="minorEastAsia" w:cs="宋体" w:hint="eastAsia"/>
          <w:kern w:val="0"/>
          <w:szCs w:val="21"/>
        </w:rPr>
        <w:t>或范式</w:t>
      </w:r>
      <w:r w:rsidR="00516EEC" w:rsidRPr="00223C04">
        <w:rPr>
          <w:rFonts w:asciiTheme="minorEastAsia" w:hAnsiTheme="minorEastAsia" w:cs="宋体" w:hint="eastAsia"/>
          <w:kern w:val="0"/>
          <w:szCs w:val="21"/>
        </w:rPr>
        <w:t>。新的表述让</w:t>
      </w:r>
      <w:r w:rsidR="00223C04" w:rsidRPr="00223C04">
        <w:rPr>
          <w:rFonts w:asciiTheme="minorEastAsia" w:hAnsiTheme="minorEastAsia" w:cs="宋体" w:hint="eastAsia"/>
          <w:kern w:val="0"/>
          <w:szCs w:val="21"/>
        </w:rPr>
        <w:t>史学</w:t>
      </w:r>
      <w:r w:rsidR="00223C04" w:rsidRPr="00223C04">
        <w:rPr>
          <w:rFonts w:asciiTheme="minorEastAsia" w:hAnsiTheme="minorEastAsia" w:cs="宋体"/>
          <w:kern w:val="0"/>
          <w:szCs w:val="21"/>
        </w:rPr>
        <w:t>指导思想的</w:t>
      </w:r>
      <w:r w:rsidR="002D41AB" w:rsidRPr="00223C04">
        <w:rPr>
          <w:rFonts w:asciiTheme="minorEastAsia" w:hAnsiTheme="minorEastAsia" w:cs="宋体" w:hint="eastAsia"/>
          <w:kern w:val="0"/>
          <w:szCs w:val="21"/>
        </w:rPr>
        <w:t>指向性更为明确。那么，唯物史观的基本思想有哪些呢？</w:t>
      </w:r>
      <w:r w:rsidR="00516EEC" w:rsidRPr="00223C04">
        <w:rPr>
          <w:rFonts w:asciiTheme="minorEastAsia" w:hAnsiTheme="minorEastAsia" w:cs="宋体" w:hint="eastAsia"/>
          <w:kern w:val="0"/>
          <w:szCs w:val="21"/>
        </w:rPr>
        <w:t>笔者经过阅读梳理，认为在中学应该关注的</w:t>
      </w:r>
      <w:r w:rsidR="00B27CD5" w:rsidRPr="00223C04">
        <w:rPr>
          <w:rFonts w:asciiTheme="minorEastAsia" w:hAnsiTheme="minorEastAsia" w:cs="宋体" w:hint="eastAsia"/>
          <w:kern w:val="0"/>
          <w:szCs w:val="21"/>
        </w:rPr>
        <w:t>唯物史观的</w:t>
      </w:r>
      <w:r w:rsidR="00516EEC" w:rsidRPr="00223C04">
        <w:rPr>
          <w:rFonts w:asciiTheme="minorEastAsia" w:hAnsiTheme="minorEastAsia" w:cs="宋体" w:hint="eastAsia"/>
          <w:kern w:val="0"/>
          <w:szCs w:val="21"/>
        </w:rPr>
        <w:t>基本思想</w:t>
      </w:r>
      <w:r w:rsidR="00B27CD5" w:rsidRPr="00223C04">
        <w:rPr>
          <w:rFonts w:asciiTheme="minorEastAsia" w:hAnsiTheme="minorEastAsia" w:cs="宋体" w:hint="eastAsia"/>
          <w:kern w:val="0"/>
          <w:szCs w:val="21"/>
        </w:rPr>
        <w:t>包括这样几个方面：（1）社会存在决定社会意识，社会意识又反作用于社会存在。由此引申出</w:t>
      </w:r>
      <w:r w:rsidR="00E23928" w:rsidRPr="00223C04">
        <w:rPr>
          <w:rFonts w:asciiTheme="minorEastAsia" w:hAnsiTheme="minorEastAsia" w:cs="宋体" w:hint="eastAsia"/>
          <w:kern w:val="0"/>
          <w:szCs w:val="21"/>
        </w:rPr>
        <w:t>物质生活的生产方式决定社会生活、政治生活、精神生活的方式</w:t>
      </w:r>
      <w:r>
        <w:rPr>
          <w:rFonts w:asciiTheme="minorEastAsia" w:hAnsiTheme="minorEastAsia" w:cs="宋体" w:hint="eastAsia"/>
          <w:kern w:val="0"/>
          <w:szCs w:val="21"/>
        </w:rPr>
        <w:t>，再引申出</w:t>
      </w:r>
      <w:r w:rsidR="00B27CD5" w:rsidRPr="00223C04">
        <w:rPr>
          <w:rFonts w:asciiTheme="minorEastAsia" w:hAnsiTheme="minorEastAsia" w:cs="宋体" w:hint="eastAsia"/>
          <w:kern w:val="0"/>
          <w:szCs w:val="21"/>
        </w:rPr>
        <w:t>我们所熟悉的生产力与生产关系，经济基础与上层建筑，经济政治与文化之间的辩证关系。（2）</w:t>
      </w:r>
      <w:r w:rsidR="00633233" w:rsidRPr="00223C04">
        <w:rPr>
          <w:rFonts w:asciiTheme="minorEastAsia" w:hAnsiTheme="minorEastAsia" w:cs="宋体" w:hint="eastAsia"/>
          <w:kern w:val="0"/>
          <w:szCs w:val="21"/>
        </w:rPr>
        <w:t>社会基本矛盾是</w:t>
      </w:r>
      <w:r w:rsidR="00B27CD5" w:rsidRPr="00223C04">
        <w:rPr>
          <w:rFonts w:asciiTheme="minorEastAsia" w:hAnsiTheme="minorEastAsia" w:cs="宋体" w:hint="eastAsia"/>
          <w:kern w:val="0"/>
          <w:szCs w:val="21"/>
        </w:rPr>
        <w:t>社会发展的动力</w:t>
      </w:r>
      <w:r w:rsidR="00633233" w:rsidRPr="00223C04">
        <w:rPr>
          <w:rFonts w:asciiTheme="minorEastAsia" w:hAnsiTheme="minorEastAsia" w:cs="宋体" w:hint="eastAsia"/>
          <w:kern w:val="0"/>
          <w:szCs w:val="21"/>
        </w:rPr>
        <w:t>，人民群众是历史的创造者。由此引申出阶级矛盾是阶级社会发展的动力，阶级斗争的最高形式是社会革命和夺取政权，英雄人物是人民群众的杰出代表</w:t>
      </w:r>
      <w:r w:rsidR="00E23928" w:rsidRPr="00223C04">
        <w:rPr>
          <w:rFonts w:asciiTheme="minorEastAsia" w:hAnsiTheme="minorEastAsia" w:cs="宋体" w:hint="eastAsia"/>
          <w:kern w:val="0"/>
          <w:szCs w:val="21"/>
        </w:rPr>
        <w:t>，</w:t>
      </w:r>
      <w:r>
        <w:rPr>
          <w:rFonts w:asciiTheme="minorEastAsia" w:hAnsiTheme="minorEastAsia" w:cs="宋体" w:hint="eastAsia"/>
          <w:kern w:val="0"/>
          <w:szCs w:val="21"/>
        </w:rPr>
        <w:t>再引申出对</w:t>
      </w:r>
      <w:r w:rsidR="00E23928" w:rsidRPr="00223C04">
        <w:rPr>
          <w:rFonts w:asciiTheme="minorEastAsia" w:hAnsiTheme="minorEastAsia" w:cs="宋体" w:hint="eastAsia"/>
          <w:kern w:val="0"/>
          <w:szCs w:val="21"/>
        </w:rPr>
        <w:t>改革与革命</w:t>
      </w:r>
      <w:r>
        <w:rPr>
          <w:rFonts w:asciiTheme="minorEastAsia" w:hAnsiTheme="minorEastAsia" w:cs="宋体" w:hint="eastAsia"/>
          <w:kern w:val="0"/>
          <w:szCs w:val="21"/>
        </w:rPr>
        <w:t>的</w:t>
      </w:r>
      <w:r>
        <w:rPr>
          <w:rFonts w:asciiTheme="minorEastAsia" w:hAnsiTheme="minorEastAsia" w:cs="宋体"/>
          <w:kern w:val="0"/>
          <w:szCs w:val="21"/>
        </w:rPr>
        <w:t>辩证</w:t>
      </w:r>
      <w:r>
        <w:rPr>
          <w:rFonts w:asciiTheme="minorEastAsia" w:hAnsiTheme="minorEastAsia" w:cs="宋体" w:hint="eastAsia"/>
          <w:kern w:val="0"/>
          <w:szCs w:val="21"/>
        </w:rPr>
        <w:t>认识</w:t>
      </w:r>
      <w:r w:rsidR="00633233" w:rsidRPr="00223C04">
        <w:rPr>
          <w:rFonts w:asciiTheme="minorEastAsia" w:hAnsiTheme="minorEastAsia" w:cs="宋体" w:hint="eastAsia"/>
          <w:kern w:val="0"/>
          <w:szCs w:val="21"/>
        </w:rPr>
        <w:t>等。（3）</w:t>
      </w:r>
      <w:r w:rsidR="00E23928" w:rsidRPr="00223C04">
        <w:rPr>
          <w:rFonts w:asciiTheme="minorEastAsia" w:hAnsiTheme="minorEastAsia" w:cs="宋体" w:hint="eastAsia"/>
          <w:kern w:val="0"/>
          <w:szCs w:val="21"/>
        </w:rPr>
        <w:t>人类社会是一个由低级到高级的演进过程，有其自身的规律，</w:t>
      </w:r>
      <w:r>
        <w:rPr>
          <w:rFonts w:asciiTheme="minorEastAsia" w:hAnsiTheme="minorEastAsia" w:cs="宋体" w:hint="eastAsia"/>
          <w:kern w:val="0"/>
          <w:szCs w:val="21"/>
        </w:rPr>
        <w:t>由此引申出</w:t>
      </w:r>
      <w:r w:rsidR="00E23928" w:rsidRPr="00223C04">
        <w:rPr>
          <w:rFonts w:asciiTheme="minorEastAsia" w:hAnsiTheme="minorEastAsia" w:cs="宋体" w:hint="eastAsia"/>
          <w:kern w:val="0"/>
          <w:szCs w:val="21"/>
        </w:rPr>
        <w:t>科学的历史观应该承认历史、尊重历史，运用联系、发展的观点来认识历史，并能够有选择地继承并发展历史。等等。</w:t>
      </w:r>
    </w:p>
    <w:p w:rsidR="00E23928" w:rsidRPr="00D83CEF" w:rsidRDefault="00E85D1A" w:rsidP="00D83CEF">
      <w:pPr>
        <w:widowControl/>
        <w:ind w:firstLineChars="200" w:firstLine="422"/>
        <w:jc w:val="left"/>
        <w:rPr>
          <w:rFonts w:asciiTheme="minorEastAsia" w:hAnsiTheme="minorEastAsia" w:cs="宋体"/>
          <w:b/>
          <w:kern w:val="0"/>
          <w:szCs w:val="21"/>
        </w:rPr>
      </w:pPr>
      <w:r>
        <w:rPr>
          <w:rFonts w:asciiTheme="minorEastAsia" w:hAnsiTheme="minorEastAsia" w:cs="宋体" w:hint="eastAsia"/>
          <w:b/>
          <w:kern w:val="0"/>
          <w:szCs w:val="21"/>
        </w:rPr>
        <w:t>视点</w:t>
      </w:r>
      <w:r w:rsidR="00340BA0">
        <w:rPr>
          <w:rFonts w:asciiTheme="minorEastAsia" w:hAnsiTheme="minorEastAsia" w:cs="宋体" w:hint="eastAsia"/>
          <w:b/>
          <w:kern w:val="0"/>
          <w:szCs w:val="21"/>
        </w:rPr>
        <w:t>二：</w:t>
      </w:r>
      <w:r w:rsidR="00E23928" w:rsidRPr="00D83CEF">
        <w:rPr>
          <w:rFonts w:asciiTheme="minorEastAsia" w:hAnsiTheme="minorEastAsia" w:cs="宋体" w:hint="eastAsia"/>
          <w:b/>
          <w:kern w:val="0"/>
          <w:szCs w:val="21"/>
        </w:rPr>
        <w:t>能力</w:t>
      </w:r>
      <w:r w:rsidR="00FB7A3F">
        <w:rPr>
          <w:rFonts w:asciiTheme="minorEastAsia" w:hAnsiTheme="minorEastAsia" w:cs="宋体" w:hint="eastAsia"/>
          <w:b/>
          <w:kern w:val="0"/>
          <w:szCs w:val="21"/>
        </w:rPr>
        <w:t>要求</w:t>
      </w:r>
    </w:p>
    <w:p w:rsidR="00047893" w:rsidRDefault="005E309B" w:rsidP="00E400DE">
      <w:pPr>
        <w:widowControl/>
        <w:ind w:firstLineChars="200" w:firstLine="420"/>
        <w:jc w:val="left"/>
        <w:rPr>
          <w:rFonts w:asciiTheme="minorEastAsia" w:hAnsiTheme="minorEastAsia" w:cs="宋体"/>
          <w:kern w:val="0"/>
          <w:szCs w:val="21"/>
        </w:rPr>
      </w:pPr>
      <w:r w:rsidRPr="00E400DE">
        <w:rPr>
          <w:rFonts w:asciiTheme="minorEastAsia" w:hAnsiTheme="minorEastAsia" w:cs="宋体" w:hint="eastAsia"/>
          <w:kern w:val="0"/>
          <w:szCs w:val="21"/>
        </w:rPr>
        <w:lastRenderedPageBreak/>
        <w:t xml:space="preserve"> </w:t>
      </w:r>
      <w:r w:rsidR="00223C04" w:rsidRPr="00E400DE">
        <w:rPr>
          <w:rFonts w:asciiTheme="minorEastAsia" w:hAnsiTheme="minorEastAsia" w:cs="宋体" w:hint="eastAsia"/>
          <w:kern w:val="0"/>
          <w:szCs w:val="21"/>
        </w:rPr>
        <w:t>“获取和解读信息、调动和运用知识、描述和阐释事物、论证和探讨问题”</w:t>
      </w:r>
      <w:r w:rsidR="00223C04">
        <w:rPr>
          <w:rFonts w:asciiTheme="minorEastAsia" w:hAnsiTheme="minorEastAsia" w:cs="宋体" w:hint="eastAsia"/>
          <w:kern w:val="0"/>
          <w:szCs w:val="21"/>
        </w:rPr>
        <w:t>是</w:t>
      </w:r>
      <w:r>
        <w:rPr>
          <w:rFonts w:asciiTheme="minorEastAsia" w:hAnsiTheme="minorEastAsia" w:cs="宋体" w:hint="eastAsia"/>
          <w:kern w:val="0"/>
          <w:szCs w:val="21"/>
        </w:rPr>
        <w:t>新课程高考考试大纲提出的四项（具体化为十二条）能力要求，沿用至今。</w:t>
      </w:r>
      <w:r w:rsidR="00047893">
        <w:rPr>
          <w:rFonts w:asciiTheme="minorEastAsia" w:hAnsiTheme="minorEastAsia" w:cs="宋体" w:hint="eastAsia"/>
          <w:kern w:val="0"/>
          <w:szCs w:val="21"/>
        </w:rPr>
        <w:t>近几年的</w:t>
      </w:r>
      <w:r w:rsidR="00047893">
        <w:rPr>
          <w:rFonts w:asciiTheme="minorEastAsia" w:hAnsiTheme="minorEastAsia" w:cs="宋体"/>
          <w:kern w:val="0"/>
          <w:szCs w:val="21"/>
        </w:rPr>
        <w:t>高考</w:t>
      </w:r>
      <w:r>
        <w:rPr>
          <w:rFonts w:asciiTheme="minorEastAsia" w:hAnsiTheme="minorEastAsia" w:cs="宋体" w:hint="eastAsia"/>
          <w:kern w:val="0"/>
          <w:szCs w:val="21"/>
        </w:rPr>
        <w:t>试题</w:t>
      </w:r>
      <w:r w:rsidR="00047893">
        <w:rPr>
          <w:rFonts w:asciiTheme="minorEastAsia" w:hAnsiTheme="minorEastAsia" w:cs="宋体" w:hint="eastAsia"/>
          <w:kern w:val="0"/>
          <w:szCs w:val="21"/>
        </w:rPr>
        <w:t>突出</w:t>
      </w:r>
      <w:r w:rsidR="00047893">
        <w:rPr>
          <w:rFonts w:asciiTheme="minorEastAsia" w:hAnsiTheme="minorEastAsia" w:cs="宋体"/>
          <w:kern w:val="0"/>
          <w:szCs w:val="21"/>
        </w:rPr>
        <w:t>能力立意</w:t>
      </w:r>
      <w:r w:rsidR="00047893">
        <w:rPr>
          <w:rFonts w:asciiTheme="minorEastAsia" w:hAnsiTheme="minorEastAsia" w:cs="宋体" w:hint="eastAsia"/>
          <w:kern w:val="0"/>
          <w:szCs w:val="21"/>
        </w:rPr>
        <w:t>，</w:t>
      </w:r>
      <w:r w:rsidR="00047893">
        <w:rPr>
          <w:rFonts w:asciiTheme="minorEastAsia" w:hAnsiTheme="minorEastAsia" w:cs="宋体"/>
          <w:kern w:val="0"/>
          <w:szCs w:val="21"/>
        </w:rPr>
        <w:t>这</w:t>
      </w:r>
      <w:r>
        <w:rPr>
          <w:rFonts w:asciiTheme="minorEastAsia" w:hAnsiTheme="minorEastAsia" w:cs="宋体" w:hint="eastAsia"/>
          <w:kern w:val="0"/>
          <w:szCs w:val="21"/>
        </w:rPr>
        <w:t>些能力就自然成为了</w:t>
      </w:r>
      <w:r w:rsidR="00047893">
        <w:rPr>
          <w:rFonts w:asciiTheme="minorEastAsia" w:hAnsiTheme="minorEastAsia" w:cs="宋体"/>
          <w:kern w:val="0"/>
          <w:szCs w:val="21"/>
        </w:rPr>
        <w:t>命题的重要</w:t>
      </w:r>
      <w:r>
        <w:rPr>
          <w:rFonts w:asciiTheme="minorEastAsia" w:hAnsiTheme="minorEastAsia" w:cs="宋体" w:hint="eastAsia"/>
          <w:kern w:val="0"/>
          <w:szCs w:val="21"/>
        </w:rPr>
        <w:t>考查指向。深入解读这四项能力，明晰具体要求及可能的变化，可以让复习备考方向更明确，更有效</w:t>
      </w:r>
      <w:r w:rsidR="00047893">
        <w:rPr>
          <w:rFonts w:asciiTheme="minorEastAsia" w:hAnsiTheme="minorEastAsia" w:cs="宋体"/>
          <w:kern w:val="0"/>
          <w:szCs w:val="21"/>
        </w:rPr>
        <w:t>。</w:t>
      </w:r>
    </w:p>
    <w:p w:rsidR="007C34BB" w:rsidRPr="004B0B8D" w:rsidRDefault="002678DC" w:rsidP="004B0B8D">
      <w:pPr>
        <w:pStyle w:val="a4"/>
        <w:spacing w:before="0" w:beforeAutospacing="0" w:after="0" w:afterAutospacing="0"/>
        <w:ind w:firstLine="420"/>
        <w:rPr>
          <w:rFonts w:asciiTheme="minorEastAsia" w:eastAsiaTheme="minorEastAsia" w:hAnsiTheme="minorEastAsia"/>
          <w:sz w:val="21"/>
          <w:szCs w:val="21"/>
        </w:rPr>
      </w:pPr>
      <w:r w:rsidRPr="004B0B8D">
        <w:rPr>
          <w:rFonts w:asciiTheme="minorEastAsia" w:eastAsiaTheme="minorEastAsia" w:hAnsiTheme="minorEastAsia" w:hint="eastAsia"/>
          <w:sz w:val="21"/>
          <w:szCs w:val="21"/>
        </w:rPr>
        <w:t>解读</w:t>
      </w:r>
      <w:r w:rsidR="005E309B" w:rsidRPr="004B0B8D">
        <w:rPr>
          <w:rFonts w:asciiTheme="minorEastAsia" w:eastAsiaTheme="minorEastAsia" w:hAnsiTheme="minorEastAsia" w:hint="eastAsia"/>
          <w:sz w:val="21"/>
          <w:szCs w:val="21"/>
        </w:rPr>
        <w:t>能力</w:t>
      </w:r>
      <w:r w:rsidRPr="004B0B8D">
        <w:rPr>
          <w:rFonts w:asciiTheme="minorEastAsia" w:eastAsiaTheme="minorEastAsia" w:hAnsiTheme="minorEastAsia" w:hint="eastAsia"/>
          <w:sz w:val="21"/>
          <w:szCs w:val="21"/>
        </w:rPr>
        <w:t>要求</w:t>
      </w:r>
      <w:r w:rsidR="005E309B" w:rsidRPr="004B0B8D">
        <w:rPr>
          <w:rFonts w:asciiTheme="minorEastAsia" w:eastAsiaTheme="minorEastAsia" w:hAnsiTheme="minorEastAsia" w:hint="eastAsia"/>
          <w:sz w:val="21"/>
          <w:szCs w:val="21"/>
        </w:rPr>
        <w:t>需要逐项分析其内涵。</w:t>
      </w:r>
      <w:r w:rsidRPr="004B0B8D">
        <w:rPr>
          <w:rFonts w:asciiTheme="minorEastAsia" w:eastAsiaTheme="minorEastAsia" w:hAnsiTheme="minorEastAsia" w:hint="eastAsia"/>
          <w:sz w:val="21"/>
          <w:szCs w:val="21"/>
        </w:rPr>
        <w:t>以“</w:t>
      </w:r>
      <w:r w:rsidRPr="004B0B8D">
        <w:rPr>
          <w:rFonts w:asciiTheme="minorEastAsia" w:eastAsiaTheme="minorEastAsia" w:hAnsiTheme="minorEastAsia"/>
          <w:sz w:val="21"/>
          <w:szCs w:val="21"/>
        </w:rPr>
        <w:t>获取和解读信息</w:t>
      </w:r>
      <w:r w:rsidRPr="004B0B8D">
        <w:rPr>
          <w:rFonts w:asciiTheme="minorEastAsia" w:eastAsiaTheme="minorEastAsia" w:hAnsiTheme="minorEastAsia" w:hint="eastAsia"/>
          <w:sz w:val="21"/>
          <w:szCs w:val="21"/>
        </w:rPr>
        <w:t>”为例，考试大纲将之分解为“</w:t>
      </w:r>
      <w:r w:rsidRPr="004B0B8D">
        <w:rPr>
          <w:rFonts w:asciiTheme="minorEastAsia" w:eastAsiaTheme="minorEastAsia" w:hAnsiTheme="minorEastAsia"/>
          <w:sz w:val="21"/>
          <w:szCs w:val="21"/>
        </w:rPr>
        <w:t>理解试题提供的图文材料和考试要求</w:t>
      </w:r>
      <w:r w:rsidRPr="004B0B8D">
        <w:rPr>
          <w:rFonts w:asciiTheme="minorEastAsia" w:eastAsiaTheme="minorEastAsia" w:hAnsiTheme="minorEastAsia" w:hint="eastAsia"/>
          <w:sz w:val="21"/>
          <w:szCs w:val="21"/>
        </w:rPr>
        <w:t>”“</w:t>
      </w:r>
      <w:r w:rsidRPr="004B0B8D">
        <w:rPr>
          <w:rFonts w:asciiTheme="minorEastAsia" w:eastAsiaTheme="minorEastAsia" w:hAnsiTheme="minorEastAsia"/>
          <w:sz w:val="21"/>
          <w:szCs w:val="21"/>
        </w:rPr>
        <w:t>整理材料</w:t>
      </w:r>
      <w:r w:rsidRPr="004B0B8D">
        <w:rPr>
          <w:rFonts w:asciiTheme="minorEastAsia" w:eastAsiaTheme="minorEastAsia" w:hAnsiTheme="minorEastAsia" w:hint="eastAsia"/>
          <w:sz w:val="21"/>
          <w:szCs w:val="21"/>
        </w:rPr>
        <w:t>，</w:t>
      </w:r>
      <w:r w:rsidRPr="004B0B8D">
        <w:rPr>
          <w:rFonts w:asciiTheme="minorEastAsia" w:eastAsiaTheme="minorEastAsia" w:hAnsiTheme="minorEastAsia"/>
          <w:sz w:val="21"/>
          <w:szCs w:val="21"/>
        </w:rPr>
        <w:t>最大限度地获取有效信息</w:t>
      </w:r>
      <w:r w:rsidRPr="004B0B8D">
        <w:rPr>
          <w:rFonts w:asciiTheme="minorEastAsia" w:eastAsiaTheme="minorEastAsia" w:hAnsiTheme="minorEastAsia" w:hint="eastAsia"/>
          <w:sz w:val="21"/>
          <w:szCs w:val="21"/>
        </w:rPr>
        <w:t>”“</w:t>
      </w:r>
      <w:r w:rsidRPr="004B0B8D">
        <w:rPr>
          <w:rFonts w:asciiTheme="minorEastAsia" w:eastAsiaTheme="minorEastAsia" w:hAnsiTheme="minorEastAsia"/>
          <w:sz w:val="21"/>
          <w:szCs w:val="21"/>
        </w:rPr>
        <w:t>对有效信息进行完整、准确、合理的解读</w:t>
      </w:r>
      <w:r w:rsidRPr="004B0B8D">
        <w:rPr>
          <w:rFonts w:asciiTheme="minorEastAsia" w:eastAsiaTheme="minorEastAsia" w:hAnsiTheme="minorEastAsia" w:hint="eastAsia"/>
          <w:sz w:val="21"/>
          <w:szCs w:val="21"/>
        </w:rPr>
        <w:t>”三条细目，对于这三句话的表述，需要我们认真体会并</w:t>
      </w:r>
      <w:r w:rsidR="004B0B8D">
        <w:rPr>
          <w:rFonts w:asciiTheme="minorEastAsia" w:eastAsiaTheme="minorEastAsia" w:hAnsiTheme="minorEastAsia" w:hint="eastAsia"/>
          <w:sz w:val="21"/>
          <w:szCs w:val="21"/>
        </w:rPr>
        <w:t>细化</w:t>
      </w:r>
      <w:r w:rsidRPr="004B0B8D">
        <w:rPr>
          <w:rFonts w:asciiTheme="minorEastAsia" w:eastAsiaTheme="minorEastAsia" w:hAnsiTheme="minorEastAsia" w:hint="eastAsia"/>
          <w:sz w:val="21"/>
          <w:szCs w:val="21"/>
        </w:rPr>
        <w:t>解决如下问题：常见的图文材料有哪些</w:t>
      </w:r>
      <w:r w:rsidR="00FB7A3F">
        <w:rPr>
          <w:rFonts w:asciiTheme="minorEastAsia" w:eastAsiaTheme="minorEastAsia" w:hAnsiTheme="minorEastAsia" w:hint="eastAsia"/>
          <w:sz w:val="21"/>
          <w:szCs w:val="21"/>
        </w:rPr>
        <w:t>类型</w:t>
      </w:r>
      <w:r w:rsidRPr="004B0B8D">
        <w:rPr>
          <w:rFonts w:asciiTheme="minorEastAsia" w:eastAsiaTheme="minorEastAsia" w:hAnsiTheme="minorEastAsia" w:hint="eastAsia"/>
          <w:sz w:val="21"/>
          <w:szCs w:val="21"/>
        </w:rPr>
        <w:t>？文字、图片、图表等类型材料分别</w:t>
      </w:r>
      <w:r w:rsidR="00FB7A3F">
        <w:rPr>
          <w:rFonts w:asciiTheme="minorEastAsia" w:eastAsiaTheme="minorEastAsia" w:hAnsiTheme="minorEastAsia" w:hint="eastAsia"/>
          <w:sz w:val="21"/>
          <w:szCs w:val="21"/>
        </w:rPr>
        <w:t>应该</w:t>
      </w:r>
      <w:r w:rsidRPr="004B0B8D">
        <w:rPr>
          <w:rFonts w:asciiTheme="minorEastAsia" w:eastAsiaTheme="minorEastAsia" w:hAnsiTheme="minorEastAsia" w:hint="eastAsia"/>
          <w:sz w:val="21"/>
          <w:szCs w:val="21"/>
        </w:rPr>
        <w:t>从哪些角度解读？何谓有效信息？如何才能做到最大限度</w:t>
      </w:r>
      <w:r w:rsidR="00FB7A3F">
        <w:rPr>
          <w:rFonts w:asciiTheme="minorEastAsia" w:eastAsiaTheme="minorEastAsia" w:hAnsiTheme="minorEastAsia" w:hint="eastAsia"/>
          <w:sz w:val="21"/>
          <w:szCs w:val="21"/>
        </w:rPr>
        <w:t>地</w:t>
      </w:r>
      <w:r w:rsidRPr="004B0B8D">
        <w:rPr>
          <w:rFonts w:asciiTheme="minorEastAsia" w:eastAsiaTheme="minorEastAsia" w:hAnsiTheme="minorEastAsia" w:hint="eastAsia"/>
          <w:sz w:val="21"/>
          <w:szCs w:val="21"/>
        </w:rPr>
        <w:t>提取有效信息</w:t>
      </w:r>
      <w:r w:rsidR="004B0B8D" w:rsidRPr="004B0B8D">
        <w:rPr>
          <w:rFonts w:asciiTheme="minorEastAsia" w:eastAsiaTheme="minorEastAsia" w:hAnsiTheme="minorEastAsia" w:hint="eastAsia"/>
          <w:sz w:val="21"/>
          <w:szCs w:val="21"/>
        </w:rPr>
        <w:t>？如何解读材料才是合理的？等等。解读能力要求需要结合相应的典型试题。近年来，高考试卷和各地的模拟试卷中有大量的针对各项能力要求的典型试题，结合</w:t>
      </w:r>
      <w:r w:rsidR="00FB7A3F" w:rsidRPr="004B0B8D">
        <w:rPr>
          <w:rFonts w:asciiTheme="minorEastAsia" w:eastAsiaTheme="minorEastAsia" w:hAnsiTheme="minorEastAsia" w:hint="eastAsia"/>
          <w:sz w:val="21"/>
          <w:szCs w:val="21"/>
        </w:rPr>
        <w:t>这些</w:t>
      </w:r>
      <w:r w:rsidR="00FB7A3F">
        <w:rPr>
          <w:rFonts w:asciiTheme="minorEastAsia" w:eastAsiaTheme="minorEastAsia" w:hAnsiTheme="minorEastAsia" w:hint="eastAsia"/>
          <w:sz w:val="21"/>
          <w:szCs w:val="21"/>
        </w:rPr>
        <w:t>典型</w:t>
      </w:r>
      <w:r w:rsidR="004B0B8D" w:rsidRPr="004B0B8D">
        <w:rPr>
          <w:rFonts w:asciiTheme="minorEastAsia" w:eastAsiaTheme="minorEastAsia" w:hAnsiTheme="minorEastAsia" w:hint="eastAsia"/>
          <w:sz w:val="21"/>
          <w:szCs w:val="21"/>
        </w:rPr>
        <w:t>试题解读各项要求，</w:t>
      </w:r>
      <w:r w:rsidR="00FB7A3F">
        <w:rPr>
          <w:rFonts w:asciiTheme="minorEastAsia" w:eastAsiaTheme="minorEastAsia" w:hAnsiTheme="minorEastAsia" w:hint="eastAsia"/>
          <w:sz w:val="21"/>
          <w:szCs w:val="21"/>
        </w:rPr>
        <w:t>是一种理论目标</w:t>
      </w:r>
      <w:r w:rsidR="00FB7A3F">
        <w:rPr>
          <w:rFonts w:asciiTheme="minorEastAsia" w:eastAsiaTheme="minorEastAsia" w:hAnsiTheme="minorEastAsia"/>
          <w:sz w:val="21"/>
          <w:szCs w:val="21"/>
        </w:rPr>
        <w:t>与实践操作的结合，事半功倍</w:t>
      </w:r>
      <w:r w:rsidR="004B0B8D" w:rsidRPr="004B0B8D">
        <w:rPr>
          <w:rFonts w:asciiTheme="minorEastAsia" w:eastAsiaTheme="minorEastAsia" w:hAnsiTheme="minorEastAsia" w:hint="eastAsia"/>
          <w:sz w:val="21"/>
          <w:szCs w:val="21"/>
        </w:rPr>
        <w:t>。</w:t>
      </w:r>
    </w:p>
    <w:p w:rsidR="00340BA0" w:rsidRPr="00913B91" w:rsidRDefault="00CA0447" w:rsidP="00E400DE">
      <w:pPr>
        <w:widowControl/>
        <w:ind w:firstLineChars="200" w:firstLine="422"/>
        <w:jc w:val="left"/>
        <w:rPr>
          <w:rFonts w:asciiTheme="minorEastAsia" w:hAnsiTheme="minorEastAsia" w:cs="宋体"/>
          <w:b/>
          <w:kern w:val="0"/>
          <w:szCs w:val="21"/>
        </w:rPr>
      </w:pPr>
      <w:r w:rsidRPr="00913B91">
        <w:rPr>
          <w:rFonts w:asciiTheme="minorEastAsia" w:hAnsiTheme="minorEastAsia" w:cs="宋体" w:hint="eastAsia"/>
          <w:b/>
          <w:kern w:val="0"/>
          <w:szCs w:val="21"/>
        </w:rPr>
        <w:t>视点</w:t>
      </w:r>
      <w:r w:rsidR="00340BA0" w:rsidRPr="00913B91">
        <w:rPr>
          <w:rFonts w:asciiTheme="minorEastAsia" w:hAnsiTheme="minorEastAsia" w:cs="宋体" w:hint="eastAsia"/>
          <w:b/>
          <w:kern w:val="0"/>
          <w:szCs w:val="21"/>
        </w:rPr>
        <w:t>三：知识结构</w:t>
      </w:r>
    </w:p>
    <w:p w:rsidR="00F46518" w:rsidRDefault="002470F4" w:rsidP="00E400DE">
      <w:pPr>
        <w:widowControl/>
        <w:ind w:firstLineChars="200" w:firstLine="420"/>
        <w:jc w:val="left"/>
        <w:rPr>
          <w:rFonts w:asciiTheme="minorEastAsia" w:hAnsiTheme="minorEastAsia"/>
          <w:szCs w:val="21"/>
        </w:rPr>
      </w:pPr>
      <w:r>
        <w:rPr>
          <w:rFonts w:asciiTheme="minorEastAsia" w:hAnsiTheme="minorEastAsia" w:cs="宋体" w:hint="eastAsia"/>
          <w:kern w:val="0"/>
          <w:szCs w:val="21"/>
        </w:rPr>
        <w:t>清晰的知识体系是深化学习的重要前提。当前使用的新课标</w:t>
      </w:r>
      <w:r w:rsidR="00F46518">
        <w:rPr>
          <w:rFonts w:asciiTheme="minorEastAsia" w:hAnsiTheme="minorEastAsia" w:cs="宋体" w:hint="eastAsia"/>
          <w:kern w:val="0"/>
          <w:szCs w:val="21"/>
        </w:rPr>
        <w:t>教材</w:t>
      </w:r>
      <w:r>
        <w:rPr>
          <w:rFonts w:asciiTheme="minorEastAsia" w:hAnsiTheme="minorEastAsia" w:cs="宋体" w:hint="eastAsia"/>
          <w:kern w:val="0"/>
          <w:szCs w:val="21"/>
        </w:rPr>
        <w:t>的知识结构是</w:t>
      </w:r>
      <w:r w:rsidR="00F46518">
        <w:rPr>
          <w:rFonts w:asciiTheme="minorEastAsia" w:hAnsiTheme="minorEastAsia" w:cs="宋体" w:hint="eastAsia"/>
          <w:kern w:val="0"/>
          <w:szCs w:val="21"/>
        </w:rPr>
        <w:t>模块</w:t>
      </w:r>
      <w:r w:rsidR="00BD5D2C">
        <w:rPr>
          <w:rFonts w:asciiTheme="minorEastAsia" w:hAnsiTheme="minorEastAsia" w:cs="宋体"/>
          <w:kern w:val="0"/>
          <w:szCs w:val="21"/>
        </w:rPr>
        <w:t>专题</w:t>
      </w:r>
      <w:r w:rsidR="00F46518">
        <w:rPr>
          <w:rFonts w:asciiTheme="minorEastAsia" w:hAnsiTheme="minorEastAsia" w:cs="宋体"/>
          <w:kern w:val="0"/>
          <w:szCs w:val="21"/>
        </w:rPr>
        <w:t>式</w:t>
      </w:r>
      <w:r w:rsidR="00FB7A3F">
        <w:rPr>
          <w:rFonts w:asciiTheme="minorEastAsia" w:hAnsiTheme="minorEastAsia" w:cs="宋体" w:hint="eastAsia"/>
          <w:kern w:val="0"/>
          <w:szCs w:val="21"/>
        </w:rPr>
        <w:t>的</w:t>
      </w:r>
      <w:r w:rsidR="00F46518">
        <w:rPr>
          <w:rFonts w:asciiTheme="minorEastAsia" w:hAnsiTheme="minorEastAsia" w:cs="宋体" w:hint="eastAsia"/>
          <w:kern w:val="0"/>
          <w:szCs w:val="21"/>
        </w:rPr>
        <w:t>，</w:t>
      </w:r>
      <w:r>
        <w:rPr>
          <w:rFonts w:asciiTheme="minorEastAsia" w:hAnsiTheme="minorEastAsia" w:cs="宋体" w:hint="eastAsia"/>
          <w:kern w:val="0"/>
          <w:szCs w:val="21"/>
        </w:rPr>
        <w:t>这种模式的优势是</w:t>
      </w:r>
      <w:r w:rsidR="00FB7A3F">
        <w:rPr>
          <w:rFonts w:asciiTheme="minorEastAsia" w:hAnsiTheme="minorEastAsia" w:cs="宋体" w:hint="eastAsia"/>
          <w:kern w:val="0"/>
          <w:szCs w:val="21"/>
        </w:rPr>
        <w:t>专题内部清晰顺畅，劣势</w:t>
      </w:r>
      <w:r w:rsidR="00FB7A3F">
        <w:rPr>
          <w:rFonts w:asciiTheme="minorEastAsia" w:hAnsiTheme="minorEastAsia" w:cs="宋体"/>
          <w:kern w:val="0"/>
          <w:szCs w:val="21"/>
        </w:rPr>
        <w:t>是</w:t>
      </w:r>
      <w:r w:rsidR="00BD5D2C">
        <w:rPr>
          <w:rFonts w:asciiTheme="minorEastAsia" w:hAnsiTheme="minorEastAsia" w:cs="宋体" w:hint="eastAsia"/>
          <w:kern w:val="0"/>
          <w:szCs w:val="21"/>
        </w:rPr>
        <w:t>容易忽视模块间的关联。历史考试大纲并没有沿用课标和教材体例，</w:t>
      </w:r>
      <w:r w:rsidR="00FB7A3F">
        <w:rPr>
          <w:rFonts w:asciiTheme="minorEastAsia" w:hAnsiTheme="minorEastAsia" w:cs="宋体" w:hint="eastAsia"/>
          <w:kern w:val="0"/>
          <w:szCs w:val="21"/>
        </w:rPr>
        <w:t>而是</w:t>
      </w:r>
      <w:r w:rsidR="00FB7A3F">
        <w:rPr>
          <w:rFonts w:asciiTheme="minorEastAsia" w:hAnsiTheme="minorEastAsia" w:hint="eastAsia"/>
          <w:szCs w:val="21"/>
        </w:rPr>
        <w:t>按照从古代、近代到</w:t>
      </w:r>
      <w:r w:rsidR="00BD5D2C" w:rsidRPr="00E400DE">
        <w:rPr>
          <w:rFonts w:asciiTheme="minorEastAsia" w:hAnsiTheme="minorEastAsia" w:hint="eastAsia"/>
          <w:szCs w:val="21"/>
        </w:rPr>
        <w:t>现代的通史思路对教材内容</w:t>
      </w:r>
      <w:r w:rsidR="00BD5D2C">
        <w:rPr>
          <w:rFonts w:asciiTheme="minorEastAsia" w:hAnsiTheme="minorEastAsia" w:hint="eastAsia"/>
          <w:szCs w:val="21"/>
        </w:rPr>
        <w:t>进行了重构。通史体系更加吻合历史学科的时序特征，也能够更好地沟通政治、经济、文化三大模块，让历史更富有立体感（2018年即将在全国统一使用的高中课标、教材就</w:t>
      </w:r>
      <w:r w:rsidR="00FB7A3F">
        <w:rPr>
          <w:rFonts w:asciiTheme="minorEastAsia" w:hAnsiTheme="minorEastAsia" w:hint="eastAsia"/>
          <w:szCs w:val="21"/>
        </w:rPr>
        <w:t>改用通史体例编写</w:t>
      </w:r>
      <w:r w:rsidR="00BD5D2C">
        <w:rPr>
          <w:rFonts w:asciiTheme="minorEastAsia" w:hAnsiTheme="minorEastAsia" w:hint="eastAsia"/>
          <w:szCs w:val="21"/>
        </w:rPr>
        <w:t>）。</w:t>
      </w:r>
      <w:r w:rsidR="00FF5E7D">
        <w:rPr>
          <w:rFonts w:asciiTheme="minorEastAsia" w:hAnsiTheme="minorEastAsia" w:hint="eastAsia"/>
          <w:szCs w:val="21"/>
        </w:rPr>
        <w:t>针对通史体例，</w:t>
      </w:r>
      <w:r w:rsidR="00F46518" w:rsidRPr="00E400DE">
        <w:rPr>
          <w:rFonts w:asciiTheme="minorEastAsia" w:hAnsiTheme="minorEastAsia" w:hint="eastAsia"/>
          <w:szCs w:val="21"/>
        </w:rPr>
        <w:t>复习备考</w:t>
      </w:r>
      <w:r w:rsidR="00FF5E7D">
        <w:rPr>
          <w:rFonts w:asciiTheme="minorEastAsia" w:hAnsiTheme="minorEastAsia" w:hint="eastAsia"/>
          <w:szCs w:val="21"/>
        </w:rPr>
        <w:t>时必须要深度</w:t>
      </w:r>
      <w:r w:rsidR="00F46518" w:rsidRPr="00E400DE">
        <w:rPr>
          <w:rFonts w:asciiTheme="minorEastAsia" w:hAnsiTheme="minorEastAsia" w:hint="eastAsia"/>
          <w:szCs w:val="21"/>
        </w:rPr>
        <w:t>整合</w:t>
      </w:r>
      <w:r w:rsidR="00FF5E7D">
        <w:rPr>
          <w:rFonts w:asciiTheme="minorEastAsia" w:hAnsiTheme="minorEastAsia" w:hint="eastAsia"/>
          <w:szCs w:val="21"/>
        </w:rPr>
        <w:t>教材</w:t>
      </w:r>
      <w:r w:rsidR="00F46518" w:rsidRPr="00E400DE">
        <w:rPr>
          <w:rFonts w:asciiTheme="minorEastAsia" w:hAnsiTheme="minorEastAsia" w:hint="eastAsia"/>
          <w:szCs w:val="21"/>
        </w:rPr>
        <w:t>，强化历史线索</w:t>
      </w:r>
      <w:r w:rsidR="00FF5E7D">
        <w:rPr>
          <w:rFonts w:asciiTheme="minorEastAsia" w:hAnsiTheme="minorEastAsia" w:hint="eastAsia"/>
          <w:szCs w:val="21"/>
        </w:rPr>
        <w:t>、阶段特征和因果关联。</w:t>
      </w:r>
      <w:r w:rsidR="00FB7A3F">
        <w:rPr>
          <w:rFonts w:asciiTheme="minorEastAsia" w:hAnsiTheme="minorEastAsia" w:hint="eastAsia"/>
          <w:szCs w:val="21"/>
        </w:rPr>
        <w:t>通史体例</w:t>
      </w:r>
      <w:r w:rsidR="00FB7A3F">
        <w:rPr>
          <w:rFonts w:asciiTheme="minorEastAsia" w:hAnsiTheme="minorEastAsia" w:hint="eastAsia"/>
          <w:szCs w:val="21"/>
        </w:rPr>
        <w:t>和</w:t>
      </w:r>
      <w:r w:rsidR="00FB7A3F">
        <w:rPr>
          <w:rFonts w:asciiTheme="minorEastAsia" w:hAnsiTheme="minorEastAsia" w:hint="eastAsia"/>
          <w:szCs w:val="21"/>
        </w:rPr>
        <w:t>模块专题</w:t>
      </w:r>
      <w:r w:rsidR="00FB7A3F">
        <w:rPr>
          <w:rFonts w:asciiTheme="minorEastAsia" w:hAnsiTheme="minorEastAsia" w:hint="eastAsia"/>
          <w:szCs w:val="21"/>
        </w:rPr>
        <w:t>在</w:t>
      </w:r>
      <w:r w:rsidR="00FB7A3F">
        <w:rPr>
          <w:rFonts w:asciiTheme="minorEastAsia" w:hAnsiTheme="minorEastAsia" w:hint="eastAsia"/>
          <w:szCs w:val="21"/>
        </w:rPr>
        <w:t>思维方式</w:t>
      </w:r>
      <w:r w:rsidR="00FB7A3F">
        <w:rPr>
          <w:rFonts w:asciiTheme="minorEastAsia" w:hAnsiTheme="minorEastAsia" w:hint="eastAsia"/>
          <w:szCs w:val="21"/>
        </w:rPr>
        <w:t>上</w:t>
      </w:r>
      <w:r w:rsidR="00FB7A3F">
        <w:rPr>
          <w:rFonts w:asciiTheme="minorEastAsia" w:hAnsiTheme="minorEastAsia"/>
          <w:szCs w:val="21"/>
        </w:rPr>
        <w:t>是有明显差异的</w:t>
      </w:r>
      <w:r w:rsidR="00FB7A3F">
        <w:rPr>
          <w:rFonts w:asciiTheme="minorEastAsia" w:hAnsiTheme="minorEastAsia" w:hint="eastAsia"/>
          <w:szCs w:val="21"/>
        </w:rPr>
        <w:t>，</w:t>
      </w:r>
      <w:r w:rsidR="00FF5E7D">
        <w:rPr>
          <w:rFonts w:asciiTheme="minorEastAsia" w:hAnsiTheme="minorEastAsia" w:hint="eastAsia"/>
          <w:szCs w:val="21"/>
        </w:rPr>
        <w:t>而教材和考纲</w:t>
      </w:r>
      <w:r w:rsidR="00FB7A3F">
        <w:rPr>
          <w:rFonts w:asciiTheme="minorEastAsia" w:hAnsiTheme="minorEastAsia" w:hint="eastAsia"/>
          <w:szCs w:val="21"/>
        </w:rPr>
        <w:t>的不同</w:t>
      </w:r>
      <w:r w:rsidR="00FF5E7D">
        <w:rPr>
          <w:rFonts w:asciiTheme="minorEastAsia" w:hAnsiTheme="minorEastAsia" w:hint="eastAsia"/>
          <w:szCs w:val="21"/>
        </w:rPr>
        <w:t>，事实上对历史学习的要求大大提高了，它需要学生借助纵横的多条线索，诸如时序、因果、关联、比较等建构完整的</w:t>
      </w:r>
      <w:r w:rsidR="00FB7A3F">
        <w:rPr>
          <w:rFonts w:asciiTheme="minorEastAsia" w:hAnsiTheme="minorEastAsia" w:hint="eastAsia"/>
          <w:szCs w:val="21"/>
        </w:rPr>
        <w:t>立体的</w:t>
      </w:r>
      <w:r w:rsidR="00FB7A3F">
        <w:rPr>
          <w:rFonts w:asciiTheme="minorEastAsia" w:hAnsiTheme="minorEastAsia"/>
          <w:szCs w:val="21"/>
        </w:rPr>
        <w:t>知识结构</w:t>
      </w:r>
      <w:r w:rsidR="00FF5E7D">
        <w:rPr>
          <w:rFonts w:asciiTheme="minorEastAsia" w:hAnsiTheme="minorEastAsia" w:hint="eastAsia"/>
          <w:szCs w:val="21"/>
        </w:rPr>
        <w:t>。</w:t>
      </w:r>
    </w:p>
    <w:p w:rsidR="00FF5E7D" w:rsidRPr="00E400DE" w:rsidRDefault="00FF5E7D" w:rsidP="00FF5E7D">
      <w:pPr>
        <w:widowControl/>
        <w:ind w:firstLineChars="200" w:firstLine="420"/>
        <w:jc w:val="left"/>
        <w:rPr>
          <w:rFonts w:asciiTheme="minorEastAsia" w:hAnsiTheme="minorEastAsia" w:cs="宋体"/>
          <w:kern w:val="0"/>
          <w:szCs w:val="21"/>
        </w:rPr>
      </w:pPr>
      <w:r w:rsidRPr="00E400DE">
        <w:rPr>
          <w:rFonts w:asciiTheme="minorEastAsia" w:hAnsiTheme="minorEastAsia" w:cs="宋体" w:hint="eastAsia"/>
          <w:kern w:val="0"/>
          <w:szCs w:val="21"/>
        </w:rPr>
        <w:t>四、</w:t>
      </w:r>
      <w:r w:rsidR="00E66A82">
        <w:rPr>
          <w:rFonts w:asciiTheme="minorEastAsia" w:hAnsiTheme="minorEastAsia" w:cs="宋体" w:hint="eastAsia"/>
          <w:b/>
          <w:kern w:val="0"/>
          <w:szCs w:val="21"/>
        </w:rPr>
        <w:t>有效备考的四</w:t>
      </w:r>
      <w:r w:rsidRPr="00D83CEF">
        <w:rPr>
          <w:rFonts w:asciiTheme="minorEastAsia" w:hAnsiTheme="minorEastAsia" w:cs="宋体" w:hint="eastAsia"/>
          <w:b/>
          <w:kern w:val="0"/>
          <w:szCs w:val="21"/>
        </w:rPr>
        <w:t>大关键点</w:t>
      </w:r>
    </w:p>
    <w:p w:rsidR="00FF5E7D" w:rsidRPr="002921AA" w:rsidRDefault="00FF5E7D" w:rsidP="008120DA">
      <w:pPr>
        <w:widowControl/>
        <w:ind w:firstLineChars="200" w:firstLine="422"/>
        <w:jc w:val="left"/>
        <w:rPr>
          <w:rFonts w:asciiTheme="minorEastAsia" w:hAnsiTheme="minorEastAsia" w:cs="宋体"/>
          <w:b/>
          <w:kern w:val="0"/>
          <w:szCs w:val="21"/>
        </w:rPr>
      </w:pPr>
      <w:r w:rsidRPr="00D83CEF">
        <w:rPr>
          <w:rFonts w:asciiTheme="minorEastAsia" w:hAnsiTheme="minorEastAsia" w:cs="宋体" w:hint="eastAsia"/>
          <w:b/>
          <w:kern w:val="0"/>
          <w:szCs w:val="21"/>
        </w:rPr>
        <w:t>1.</w:t>
      </w:r>
      <w:r w:rsidR="008120DA">
        <w:rPr>
          <w:rFonts w:asciiTheme="minorEastAsia" w:hAnsiTheme="minorEastAsia" w:cs="宋体" w:hint="eastAsia"/>
          <w:b/>
          <w:kern w:val="0"/>
          <w:szCs w:val="21"/>
        </w:rPr>
        <w:t>立足知识，</w:t>
      </w:r>
      <w:r>
        <w:rPr>
          <w:rFonts w:asciiTheme="minorEastAsia" w:hAnsiTheme="minorEastAsia" w:cs="宋体" w:hint="eastAsia"/>
          <w:b/>
          <w:kern w:val="0"/>
          <w:szCs w:val="21"/>
        </w:rPr>
        <w:t>强基固本</w:t>
      </w:r>
    </w:p>
    <w:p w:rsidR="00FF5E7D" w:rsidRPr="00E400DE" w:rsidRDefault="00FF5E7D" w:rsidP="00FF5E7D">
      <w:pPr>
        <w:widowControl/>
        <w:ind w:firstLineChars="200" w:firstLine="420"/>
        <w:jc w:val="left"/>
        <w:rPr>
          <w:rFonts w:asciiTheme="minorEastAsia" w:hAnsiTheme="minorEastAsia" w:cs="宋体"/>
          <w:kern w:val="0"/>
          <w:szCs w:val="21"/>
        </w:rPr>
      </w:pPr>
      <w:r w:rsidRPr="00E400DE">
        <w:rPr>
          <w:rFonts w:asciiTheme="minorEastAsia" w:hAnsiTheme="minorEastAsia" w:cs="宋体" w:hint="eastAsia"/>
          <w:kern w:val="0"/>
          <w:szCs w:val="21"/>
        </w:rPr>
        <w:t>基础性是</w:t>
      </w:r>
      <w:r w:rsidR="00F61658">
        <w:rPr>
          <w:rFonts w:asciiTheme="minorEastAsia" w:hAnsiTheme="minorEastAsia" w:cs="宋体" w:hint="eastAsia"/>
          <w:kern w:val="0"/>
          <w:szCs w:val="21"/>
        </w:rPr>
        <w:t>“一体四翼</w:t>
      </w:r>
      <w:r w:rsidR="00F61658">
        <w:rPr>
          <w:rFonts w:asciiTheme="minorEastAsia" w:hAnsiTheme="minorEastAsia" w:cs="宋体"/>
          <w:kern w:val="0"/>
          <w:szCs w:val="21"/>
        </w:rPr>
        <w:t>”</w:t>
      </w:r>
      <w:r w:rsidR="00F61658">
        <w:rPr>
          <w:rFonts w:asciiTheme="minorEastAsia" w:hAnsiTheme="minorEastAsia" w:cs="宋体" w:hint="eastAsia"/>
          <w:kern w:val="0"/>
          <w:szCs w:val="21"/>
        </w:rPr>
        <w:t>中</w:t>
      </w:r>
      <w:r w:rsidRPr="00E400DE">
        <w:rPr>
          <w:rFonts w:asciiTheme="minorEastAsia" w:hAnsiTheme="minorEastAsia" w:cs="宋体" w:hint="eastAsia"/>
          <w:kern w:val="0"/>
          <w:szCs w:val="21"/>
        </w:rPr>
        <w:t>提出的首要考查要求</w:t>
      </w:r>
      <w:r w:rsidR="00F61658">
        <w:rPr>
          <w:rFonts w:asciiTheme="minorEastAsia" w:hAnsiTheme="minorEastAsia" w:cs="宋体" w:hint="eastAsia"/>
          <w:kern w:val="0"/>
          <w:szCs w:val="21"/>
        </w:rPr>
        <w:t>。</w:t>
      </w:r>
      <w:r w:rsidRPr="00E400DE">
        <w:rPr>
          <w:rFonts w:asciiTheme="minorEastAsia" w:hAnsiTheme="minorEastAsia" w:cs="宋体" w:hint="eastAsia"/>
          <w:kern w:val="0"/>
          <w:szCs w:val="21"/>
        </w:rPr>
        <w:t>从</w:t>
      </w:r>
      <w:r w:rsidR="008120DA">
        <w:rPr>
          <w:rFonts w:asciiTheme="minorEastAsia" w:hAnsiTheme="minorEastAsia" w:cs="宋体" w:hint="eastAsia"/>
          <w:kern w:val="0"/>
          <w:szCs w:val="21"/>
        </w:rPr>
        <w:t>历史科</w:t>
      </w:r>
      <w:r w:rsidRPr="00E400DE">
        <w:rPr>
          <w:rFonts w:asciiTheme="minorEastAsia" w:hAnsiTheme="minorEastAsia" w:cs="宋体" w:hint="eastAsia"/>
          <w:kern w:val="0"/>
          <w:szCs w:val="21"/>
        </w:rPr>
        <w:t>命题的角度来说，学科基础知识是能力考查的主要载体，近年的高考历史试题不仅没有弱化基础，反而是更加强调对学科基本概念、</w:t>
      </w:r>
      <w:r w:rsidR="00F61658">
        <w:rPr>
          <w:rFonts w:asciiTheme="minorEastAsia" w:hAnsiTheme="minorEastAsia" w:cs="宋体" w:hint="eastAsia"/>
          <w:kern w:val="0"/>
          <w:szCs w:val="21"/>
        </w:rPr>
        <w:t>基本</w:t>
      </w:r>
      <w:r w:rsidRPr="00E400DE">
        <w:rPr>
          <w:rFonts w:asciiTheme="minorEastAsia" w:hAnsiTheme="minorEastAsia" w:cs="宋体" w:hint="eastAsia"/>
          <w:kern w:val="0"/>
          <w:szCs w:val="21"/>
        </w:rPr>
        <w:t>技能的理解和内化。如2017年全国Ⅰ卷第24题以分封制为依托，第30题考查抗日民族统一战线，全国Ⅱ卷第34题考查美国三权分立政体等等，切入角度</w:t>
      </w:r>
      <w:r w:rsidR="00F61658">
        <w:rPr>
          <w:rFonts w:asciiTheme="minorEastAsia" w:hAnsiTheme="minorEastAsia" w:cs="宋体" w:hint="eastAsia"/>
          <w:kern w:val="0"/>
          <w:szCs w:val="21"/>
        </w:rPr>
        <w:t>尽管</w:t>
      </w:r>
      <w:r w:rsidRPr="00E400DE">
        <w:rPr>
          <w:rFonts w:asciiTheme="minorEastAsia" w:hAnsiTheme="minorEastAsia" w:cs="宋体" w:hint="eastAsia"/>
          <w:kern w:val="0"/>
          <w:szCs w:val="21"/>
        </w:rPr>
        <w:t>呈现多元化，但均以基础知识为考查内容，着眼于考生对知识的理解和运用。</w:t>
      </w:r>
      <w:r w:rsidR="008120DA">
        <w:rPr>
          <w:rFonts w:asciiTheme="minorEastAsia" w:hAnsiTheme="minorEastAsia" w:cs="宋体" w:hint="eastAsia"/>
          <w:kern w:val="0"/>
          <w:szCs w:val="21"/>
        </w:rPr>
        <w:t>这就要求高三</w:t>
      </w:r>
      <w:r w:rsidR="00BB41DC">
        <w:rPr>
          <w:rFonts w:asciiTheme="minorEastAsia" w:hAnsiTheme="minorEastAsia" w:cs="宋体" w:hint="eastAsia"/>
          <w:kern w:val="0"/>
          <w:szCs w:val="21"/>
        </w:rPr>
        <w:t>学生在</w:t>
      </w:r>
      <w:r w:rsidR="00BB41DC">
        <w:rPr>
          <w:rFonts w:asciiTheme="minorEastAsia" w:hAnsiTheme="minorEastAsia" w:cs="宋体"/>
          <w:kern w:val="0"/>
          <w:szCs w:val="21"/>
        </w:rPr>
        <w:t>复习时不可忽视</w:t>
      </w:r>
      <w:r w:rsidR="008120DA">
        <w:rPr>
          <w:rFonts w:asciiTheme="minorEastAsia" w:hAnsiTheme="minorEastAsia" w:cs="宋体" w:hint="eastAsia"/>
          <w:kern w:val="0"/>
          <w:szCs w:val="21"/>
        </w:rPr>
        <w:t>基础知识</w:t>
      </w:r>
      <w:r w:rsidR="00BB41DC">
        <w:rPr>
          <w:rFonts w:asciiTheme="minorEastAsia" w:hAnsiTheme="minorEastAsia" w:cs="宋体" w:hint="eastAsia"/>
          <w:kern w:val="0"/>
          <w:szCs w:val="21"/>
        </w:rPr>
        <w:t>，</w:t>
      </w:r>
      <w:r w:rsidR="00BB41DC">
        <w:rPr>
          <w:rFonts w:asciiTheme="minorEastAsia" w:hAnsiTheme="minorEastAsia" w:cs="宋体"/>
          <w:kern w:val="0"/>
          <w:szCs w:val="21"/>
        </w:rPr>
        <w:t>而应该在厘清</w:t>
      </w:r>
      <w:r w:rsidR="00BB41DC">
        <w:rPr>
          <w:rFonts w:asciiTheme="minorEastAsia" w:hAnsiTheme="minorEastAsia" w:cs="宋体" w:hint="eastAsia"/>
          <w:kern w:val="0"/>
          <w:szCs w:val="21"/>
        </w:rPr>
        <w:t>基本史实和基本结论</w:t>
      </w:r>
      <w:r w:rsidR="00BB41DC">
        <w:rPr>
          <w:rFonts w:asciiTheme="minorEastAsia" w:hAnsiTheme="minorEastAsia" w:cs="宋体"/>
          <w:kern w:val="0"/>
          <w:szCs w:val="21"/>
        </w:rPr>
        <w:t>的基础上深化理解，</w:t>
      </w:r>
      <w:r w:rsidR="00BB41DC">
        <w:rPr>
          <w:rFonts w:asciiTheme="minorEastAsia" w:hAnsiTheme="minorEastAsia" w:cs="宋体" w:hint="eastAsia"/>
          <w:kern w:val="0"/>
          <w:szCs w:val="21"/>
        </w:rPr>
        <w:t>提高</w:t>
      </w:r>
      <w:r w:rsidR="00BB41DC">
        <w:rPr>
          <w:rFonts w:asciiTheme="minorEastAsia" w:hAnsiTheme="minorEastAsia" w:cs="宋体"/>
          <w:kern w:val="0"/>
          <w:szCs w:val="21"/>
        </w:rPr>
        <w:t>认识，让能力培养“水有源，树有根”。</w:t>
      </w:r>
    </w:p>
    <w:p w:rsidR="008120DA" w:rsidRDefault="008120DA" w:rsidP="008120DA">
      <w:pPr>
        <w:widowControl/>
        <w:ind w:firstLineChars="200" w:firstLine="422"/>
        <w:jc w:val="left"/>
        <w:rPr>
          <w:rFonts w:asciiTheme="minorEastAsia" w:hAnsiTheme="minorEastAsia" w:cs="宋体"/>
          <w:b/>
          <w:kern w:val="0"/>
          <w:szCs w:val="21"/>
        </w:rPr>
      </w:pPr>
      <w:r>
        <w:rPr>
          <w:rFonts w:asciiTheme="minorEastAsia" w:hAnsiTheme="minorEastAsia" w:cs="宋体" w:hint="eastAsia"/>
          <w:b/>
          <w:kern w:val="0"/>
          <w:szCs w:val="21"/>
        </w:rPr>
        <w:t>2.多点连接，建构体系</w:t>
      </w:r>
    </w:p>
    <w:p w:rsidR="00FF5E7D" w:rsidRDefault="00FF5E7D" w:rsidP="00FF5E7D">
      <w:pPr>
        <w:pStyle w:val="a4"/>
        <w:shd w:val="clear" w:color="auto" w:fill="FFFFFF"/>
        <w:spacing w:before="0" w:beforeAutospacing="0" w:after="0" w:afterAutospacing="0"/>
        <w:ind w:firstLineChars="200" w:firstLine="420"/>
        <w:rPr>
          <w:rFonts w:asciiTheme="minorEastAsia" w:eastAsiaTheme="minorEastAsia" w:hAnsiTheme="minorEastAsia"/>
          <w:sz w:val="21"/>
          <w:szCs w:val="21"/>
        </w:rPr>
      </w:pPr>
      <w:r w:rsidRPr="00E400DE">
        <w:rPr>
          <w:rFonts w:asciiTheme="minorEastAsia" w:eastAsiaTheme="minorEastAsia" w:hAnsiTheme="minorEastAsia" w:hint="eastAsia"/>
          <w:sz w:val="21"/>
          <w:szCs w:val="21"/>
        </w:rPr>
        <w:t>综合性</w:t>
      </w:r>
      <w:r w:rsidR="00BB41DC">
        <w:rPr>
          <w:rFonts w:asciiTheme="minorEastAsia" w:eastAsiaTheme="minorEastAsia" w:hAnsiTheme="minorEastAsia" w:hint="eastAsia"/>
          <w:sz w:val="21"/>
          <w:szCs w:val="21"/>
        </w:rPr>
        <w:t>是</w:t>
      </w:r>
      <w:r w:rsidR="00BB41DC">
        <w:rPr>
          <w:rFonts w:asciiTheme="minorEastAsia" w:eastAsiaTheme="minorEastAsia" w:hAnsiTheme="minorEastAsia"/>
          <w:sz w:val="21"/>
          <w:szCs w:val="21"/>
        </w:rPr>
        <w:t>高考命题的又一重要方向，它</w:t>
      </w:r>
      <w:r w:rsidRPr="00E400DE">
        <w:rPr>
          <w:rFonts w:asciiTheme="minorEastAsia" w:eastAsiaTheme="minorEastAsia" w:hAnsiTheme="minorEastAsia" w:hint="eastAsia"/>
          <w:sz w:val="21"/>
          <w:szCs w:val="21"/>
        </w:rPr>
        <w:t>体现在</w:t>
      </w:r>
      <w:r w:rsidR="00BB41DC">
        <w:rPr>
          <w:rFonts w:asciiTheme="minorEastAsia" w:eastAsiaTheme="minorEastAsia" w:hAnsiTheme="minorEastAsia" w:hint="eastAsia"/>
          <w:sz w:val="21"/>
          <w:szCs w:val="21"/>
        </w:rPr>
        <w:t>要求学生</w:t>
      </w:r>
      <w:r w:rsidRPr="00E400DE">
        <w:rPr>
          <w:rFonts w:asciiTheme="minorEastAsia" w:eastAsiaTheme="minorEastAsia" w:hAnsiTheme="minorEastAsia" w:hint="eastAsia"/>
          <w:sz w:val="21"/>
          <w:szCs w:val="21"/>
        </w:rPr>
        <w:t>综合运用学科知识、思维方法，多角度观察、思考，发现、分析和解决问题</w:t>
      </w:r>
      <w:r w:rsidR="00BB41DC">
        <w:rPr>
          <w:rFonts w:asciiTheme="minorEastAsia" w:eastAsiaTheme="minorEastAsia" w:hAnsiTheme="minorEastAsia" w:hint="eastAsia"/>
          <w:sz w:val="21"/>
          <w:szCs w:val="21"/>
        </w:rPr>
        <w:t>上</w:t>
      </w:r>
      <w:r w:rsidRPr="00E400DE">
        <w:rPr>
          <w:rFonts w:asciiTheme="minorEastAsia" w:eastAsiaTheme="minorEastAsia" w:hAnsiTheme="minorEastAsia" w:hint="eastAsia"/>
          <w:sz w:val="21"/>
          <w:szCs w:val="21"/>
        </w:rPr>
        <w:t>。</w:t>
      </w:r>
      <w:r w:rsidR="00BB41DC">
        <w:rPr>
          <w:rFonts w:asciiTheme="minorEastAsia" w:eastAsiaTheme="minorEastAsia" w:hAnsiTheme="minorEastAsia" w:hint="eastAsia"/>
          <w:sz w:val="21"/>
          <w:szCs w:val="21"/>
        </w:rPr>
        <w:t>当下</w:t>
      </w:r>
      <w:r w:rsidR="00BB41DC">
        <w:rPr>
          <w:rFonts w:asciiTheme="minorEastAsia" w:eastAsiaTheme="minorEastAsia" w:hAnsiTheme="minorEastAsia"/>
          <w:sz w:val="21"/>
          <w:szCs w:val="21"/>
        </w:rPr>
        <w:t>的历史</w:t>
      </w:r>
      <w:r w:rsidRPr="00E400DE">
        <w:rPr>
          <w:rFonts w:asciiTheme="minorEastAsia" w:eastAsiaTheme="minorEastAsia" w:hAnsiTheme="minorEastAsia" w:hint="eastAsia"/>
          <w:sz w:val="21"/>
          <w:szCs w:val="21"/>
        </w:rPr>
        <w:t>试题</w:t>
      </w:r>
      <w:r w:rsidR="00BB41DC">
        <w:rPr>
          <w:rFonts w:asciiTheme="minorEastAsia" w:eastAsiaTheme="minorEastAsia" w:hAnsiTheme="minorEastAsia" w:hint="eastAsia"/>
          <w:sz w:val="21"/>
          <w:szCs w:val="21"/>
        </w:rPr>
        <w:t>尤其是</w:t>
      </w:r>
      <w:r w:rsidR="00BB41DC">
        <w:rPr>
          <w:rFonts w:asciiTheme="minorEastAsia" w:eastAsiaTheme="minorEastAsia" w:hAnsiTheme="minorEastAsia"/>
          <w:sz w:val="21"/>
          <w:szCs w:val="21"/>
        </w:rPr>
        <w:t>非选择题</w:t>
      </w:r>
      <w:r w:rsidR="00F61658">
        <w:rPr>
          <w:rFonts w:asciiTheme="minorEastAsia" w:eastAsiaTheme="minorEastAsia" w:hAnsiTheme="minorEastAsia" w:hint="eastAsia"/>
          <w:sz w:val="21"/>
          <w:szCs w:val="21"/>
        </w:rPr>
        <w:t>设计更加注重知识之间的联系</w:t>
      </w:r>
      <w:r w:rsidRPr="00E400DE">
        <w:rPr>
          <w:rFonts w:asciiTheme="minorEastAsia" w:eastAsiaTheme="minorEastAsia" w:hAnsiTheme="minorEastAsia" w:hint="eastAsia"/>
          <w:sz w:val="21"/>
          <w:szCs w:val="21"/>
        </w:rPr>
        <w:t>，要求考生能够基于试题情境整合所学知识和史料线索，得出自己的观点和结论。如</w:t>
      </w:r>
      <w:r w:rsidR="004F1CC2">
        <w:rPr>
          <w:rFonts w:asciiTheme="minorEastAsia" w:eastAsiaTheme="minorEastAsia" w:hAnsiTheme="minorEastAsia" w:hint="eastAsia"/>
          <w:sz w:val="21"/>
          <w:szCs w:val="21"/>
        </w:rPr>
        <w:t>2017年</w:t>
      </w:r>
      <w:r w:rsidRPr="00E400DE">
        <w:rPr>
          <w:rFonts w:asciiTheme="minorEastAsia" w:eastAsiaTheme="minorEastAsia" w:hAnsiTheme="minorEastAsia" w:hint="eastAsia"/>
          <w:sz w:val="21"/>
          <w:szCs w:val="21"/>
        </w:rPr>
        <w:t>全国Ⅰ卷第41题，提供了法国大革命和近代中国对于民族主义的阐述，采取多层次设问方式，要求考生在获取信息的基础上综合运用知识进行深入思考。</w:t>
      </w:r>
      <w:r w:rsidR="00BB41DC">
        <w:rPr>
          <w:rFonts w:asciiTheme="minorEastAsia" w:eastAsiaTheme="minorEastAsia" w:hAnsiTheme="minorEastAsia" w:hint="eastAsia"/>
          <w:sz w:val="21"/>
          <w:szCs w:val="21"/>
        </w:rPr>
        <w:t>这就启示我们复习</w:t>
      </w:r>
      <w:r w:rsidR="00BB41DC">
        <w:rPr>
          <w:rFonts w:asciiTheme="minorEastAsia" w:eastAsiaTheme="minorEastAsia" w:hAnsiTheme="minorEastAsia"/>
          <w:sz w:val="21"/>
          <w:szCs w:val="21"/>
        </w:rPr>
        <w:t>时要在专题知识建构的基础上，多元多维地在知识点之间形成连接，</w:t>
      </w:r>
      <w:r w:rsidR="00BB41DC">
        <w:rPr>
          <w:rFonts w:asciiTheme="minorEastAsia" w:eastAsiaTheme="minorEastAsia" w:hAnsiTheme="minorEastAsia" w:hint="eastAsia"/>
          <w:sz w:val="21"/>
          <w:szCs w:val="21"/>
        </w:rPr>
        <w:t>让古今</w:t>
      </w:r>
      <w:r w:rsidR="00BB41DC">
        <w:rPr>
          <w:rFonts w:asciiTheme="minorEastAsia" w:eastAsiaTheme="minorEastAsia" w:hAnsiTheme="minorEastAsia"/>
          <w:sz w:val="21"/>
          <w:szCs w:val="21"/>
        </w:rPr>
        <w:t>历史事物之间，同一时期的不同地区之间，政治、经济、文化之间</w:t>
      </w:r>
      <w:r w:rsidR="00BB41DC">
        <w:rPr>
          <w:rFonts w:asciiTheme="minorEastAsia" w:eastAsiaTheme="minorEastAsia" w:hAnsiTheme="minorEastAsia" w:hint="eastAsia"/>
          <w:sz w:val="21"/>
          <w:szCs w:val="21"/>
        </w:rPr>
        <w:t>有迹可循</w:t>
      </w:r>
      <w:r w:rsidR="00BB41DC">
        <w:rPr>
          <w:rFonts w:asciiTheme="minorEastAsia" w:eastAsiaTheme="minorEastAsia" w:hAnsiTheme="minorEastAsia"/>
          <w:sz w:val="21"/>
          <w:szCs w:val="21"/>
        </w:rPr>
        <w:t>，做到中外关联，古今贯通，</w:t>
      </w:r>
      <w:r w:rsidR="00BB41DC">
        <w:rPr>
          <w:rFonts w:asciiTheme="minorEastAsia" w:eastAsiaTheme="minorEastAsia" w:hAnsiTheme="minorEastAsia" w:hint="eastAsia"/>
          <w:sz w:val="21"/>
          <w:szCs w:val="21"/>
        </w:rPr>
        <w:t>学会</w:t>
      </w:r>
      <w:r w:rsidR="00F61658">
        <w:rPr>
          <w:rFonts w:asciiTheme="minorEastAsia" w:eastAsiaTheme="minorEastAsia" w:hAnsiTheme="minorEastAsia"/>
          <w:sz w:val="21"/>
          <w:szCs w:val="21"/>
        </w:rPr>
        <w:t>综合</w:t>
      </w:r>
      <w:r w:rsidR="00F61658">
        <w:rPr>
          <w:rFonts w:asciiTheme="minorEastAsia" w:eastAsiaTheme="minorEastAsia" w:hAnsiTheme="minorEastAsia" w:hint="eastAsia"/>
          <w:sz w:val="21"/>
          <w:szCs w:val="21"/>
        </w:rPr>
        <w:t>、</w:t>
      </w:r>
      <w:r w:rsidR="00BB41DC">
        <w:rPr>
          <w:rFonts w:asciiTheme="minorEastAsia" w:eastAsiaTheme="minorEastAsia" w:hAnsiTheme="minorEastAsia"/>
          <w:sz w:val="21"/>
          <w:szCs w:val="21"/>
        </w:rPr>
        <w:t>多元</w:t>
      </w:r>
      <w:r w:rsidR="00BB41DC">
        <w:rPr>
          <w:rFonts w:asciiTheme="minorEastAsia" w:eastAsiaTheme="minorEastAsia" w:hAnsiTheme="minorEastAsia" w:hint="eastAsia"/>
          <w:sz w:val="21"/>
          <w:szCs w:val="21"/>
        </w:rPr>
        <w:t>地</w:t>
      </w:r>
      <w:r w:rsidR="00BB41DC">
        <w:rPr>
          <w:rFonts w:asciiTheme="minorEastAsia" w:eastAsiaTheme="minorEastAsia" w:hAnsiTheme="minorEastAsia"/>
          <w:sz w:val="21"/>
          <w:szCs w:val="21"/>
        </w:rPr>
        <w:t>分析问题。</w:t>
      </w:r>
    </w:p>
    <w:p w:rsidR="00C23EF8" w:rsidRPr="00F61658" w:rsidRDefault="00C23EF8" w:rsidP="00FF5E7D">
      <w:pPr>
        <w:pStyle w:val="a4"/>
        <w:shd w:val="clear" w:color="auto" w:fill="FFFFFF"/>
        <w:spacing w:before="0" w:beforeAutospacing="0" w:after="0" w:afterAutospacing="0"/>
        <w:ind w:firstLineChars="200" w:firstLine="422"/>
        <w:rPr>
          <w:rFonts w:asciiTheme="minorEastAsia" w:eastAsiaTheme="minorEastAsia" w:hAnsiTheme="minorEastAsia"/>
          <w:b/>
          <w:sz w:val="21"/>
          <w:szCs w:val="21"/>
        </w:rPr>
      </w:pPr>
      <w:r w:rsidRPr="00F61658">
        <w:rPr>
          <w:rFonts w:asciiTheme="minorEastAsia" w:eastAsiaTheme="minorEastAsia" w:hAnsiTheme="minorEastAsia" w:hint="eastAsia"/>
          <w:b/>
          <w:sz w:val="21"/>
          <w:szCs w:val="21"/>
        </w:rPr>
        <w:t>3.专项训练</w:t>
      </w:r>
      <w:r w:rsidRPr="00F61658">
        <w:rPr>
          <w:rFonts w:asciiTheme="minorEastAsia" w:eastAsiaTheme="minorEastAsia" w:hAnsiTheme="minorEastAsia"/>
          <w:b/>
          <w:sz w:val="21"/>
          <w:szCs w:val="21"/>
        </w:rPr>
        <w:t>，有的放矢</w:t>
      </w:r>
    </w:p>
    <w:p w:rsidR="00953BDC" w:rsidRPr="004F1CC2" w:rsidRDefault="00C41E8C" w:rsidP="004F1CC2">
      <w:pPr>
        <w:ind w:firstLineChars="200" w:firstLine="420"/>
        <w:rPr>
          <w:rFonts w:asciiTheme="minorEastAsia" w:hAnsiTheme="minorEastAsia"/>
          <w:szCs w:val="21"/>
        </w:rPr>
      </w:pPr>
      <w:r w:rsidRPr="000E450E">
        <w:rPr>
          <w:rFonts w:asciiTheme="minorEastAsia" w:hAnsiTheme="minorEastAsia" w:hint="eastAsia"/>
          <w:szCs w:val="21"/>
        </w:rPr>
        <w:t>课程标准</w:t>
      </w:r>
      <w:r w:rsidRPr="000E450E">
        <w:rPr>
          <w:rFonts w:asciiTheme="minorEastAsia" w:hAnsiTheme="minorEastAsia"/>
          <w:szCs w:val="21"/>
        </w:rPr>
        <w:t>和</w:t>
      </w:r>
      <w:r w:rsidRPr="000E450E">
        <w:rPr>
          <w:rFonts w:asciiTheme="minorEastAsia" w:hAnsiTheme="minorEastAsia" w:hint="eastAsia"/>
          <w:szCs w:val="21"/>
        </w:rPr>
        <w:t>考试大纲所</w:t>
      </w:r>
      <w:r w:rsidRPr="000E450E">
        <w:rPr>
          <w:rFonts w:asciiTheme="minorEastAsia" w:hAnsiTheme="minorEastAsia"/>
          <w:szCs w:val="21"/>
        </w:rPr>
        <w:t>推重的核心素养，包括关键能力和必备品质两部分，现阶段</w:t>
      </w:r>
      <w:r w:rsidRPr="000E450E">
        <w:rPr>
          <w:rFonts w:asciiTheme="minorEastAsia" w:hAnsiTheme="minorEastAsia" w:hint="eastAsia"/>
          <w:szCs w:val="21"/>
        </w:rPr>
        <w:t>，</w:t>
      </w:r>
      <w:r w:rsidRPr="000E450E">
        <w:rPr>
          <w:rFonts w:asciiTheme="minorEastAsia" w:hAnsiTheme="minorEastAsia"/>
          <w:szCs w:val="21"/>
        </w:rPr>
        <w:t>命题</w:t>
      </w:r>
      <w:r w:rsidR="000E450E" w:rsidRPr="000E450E">
        <w:rPr>
          <w:rFonts w:asciiTheme="minorEastAsia" w:hAnsiTheme="minorEastAsia" w:hint="eastAsia"/>
          <w:szCs w:val="21"/>
        </w:rPr>
        <w:t>依然</w:t>
      </w:r>
      <w:r w:rsidR="000E450E" w:rsidRPr="000E450E">
        <w:rPr>
          <w:rFonts w:asciiTheme="minorEastAsia" w:hAnsiTheme="minorEastAsia"/>
          <w:szCs w:val="21"/>
        </w:rPr>
        <w:t>会更加关注关键能力。</w:t>
      </w:r>
      <w:r w:rsidR="000E450E" w:rsidRPr="000E450E">
        <w:rPr>
          <w:rFonts w:asciiTheme="minorEastAsia" w:hAnsiTheme="minorEastAsia" w:hint="eastAsia"/>
          <w:szCs w:val="21"/>
        </w:rPr>
        <w:t>如前所述，高考要求</w:t>
      </w:r>
      <w:r w:rsidR="000E450E" w:rsidRPr="000E450E">
        <w:rPr>
          <w:rFonts w:asciiTheme="minorEastAsia" w:hAnsiTheme="minorEastAsia"/>
          <w:szCs w:val="21"/>
        </w:rPr>
        <w:t>的历史学科</w:t>
      </w:r>
      <w:r w:rsidR="000E450E" w:rsidRPr="000E450E">
        <w:rPr>
          <w:rFonts w:asciiTheme="minorEastAsia" w:hAnsiTheme="minorEastAsia" w:hint="eastAsia"/>
          <w:szCs w:val="21"/>
        </w:rPr>
        <w:t>能力</w:t>
      </w:r>
      <w:r w:rsidR="000E450E" w:rsidRPr="000E450E">
        <w:rPr>
          <w:rFonts w:asciiTheme="minorEastAsia" w:hAnsiTheme="minorEastAsia"/>
          <w:szCs w:val="21"/>
        </w:rPr>
        <w:t>分为四项十二条，提升这些能力的最佳途径是专项训练，因为专项训练的针对性、目的性最强，对于帮助学生形成固</w:t>
      </w:r>
      <w:r w:rsidR="000E450E" w:rsidRPr="000E450E">
        <w:rPr>
          <w:rFonts w:asciiTheme="minorEastAsia" w:hAnsiTheme="minorEastAsia"/>
          <w:szCs w:val="21"/>
        </w:rPr>
        <w:lastRenderedPageBreak/>
        <w:t>定的思维品质和心理素质作用</w:t>
      </w:r>
      <w:r w:rsidR="000E450E" w:rsidRPr="000E450E">
        <w:rPr>
          <w:rFonts w:asciiTheme="minorEastAsia" w:hAnsiTheme="minorEastAsia" w:hint="eastAsia"/>
          <w:szCs w:val="21"/>
        </w:rPr>
        <w:t>也</w:t>
      </w:r>
      <w:r w:rsidR="000E450E" w:rsidRPr="000E450E">
        <w:rPr>
          <w:rFonts w:asciiTheme="minorEastAsia" w:hAnsiTheme="minorEastAsia"/>
          <w:szCs w:val="21"/>
        </w:rPr>
        <w:t>最大。</w:t>
      </w:r>
      <w:r w:rsidR="000E450E">
        <w:rPr>
          <w:rFonts w:asciiTheme="minorEastAsia" w:hAnsiTheme="minorEastAsia" w:hint="eastAsia"/>
          <w:szCs w:val="21"/>
        </w:rPr>
        <w:t>专项训练</w:t>
      </w:r>
      <w:r w:rsidR="000E450E">
        <w:rPr>
          <w:rFonts w:asciiTheme="minorEastAsia" w:hAnsiTheme="minorEastAsia"/>
          <w:szCs w:val="21"/>
        </w:rPr>
        <w:t>可以以十二条分类，也可以以史料类型分类，</w:t>
      </w:r>
      <w:r w:rsidR="00F61658">
        <w:rPr>
          <w:rFonts w:asciiTheme="minorEastAsia" w:hAnsiTheme="minorEastAsia" w:hint="eastAsia"/>
          <w:szCs w:val="21"/>
        </w:rPr>
        <w:t>以</w:t>
      </w:r>
      <w:r w:rsidR="00F61658">
        <w:rPr>
          <w:rFonts w:asciiTheme="minorEastAsia" w:hAnsiTheme="minorEastAsia"/>
          <w:szCs w:val="21"/>
        </w:rPr>
        <w:t>五大素养分类，</w:t>
      </w:r>
      <w:r w:rsidR="000E450E">
        <w:rPr>
          <w:rFonts w:asciiTheme="minorEastAsia" w:hAnsiTheme="minorEastAsia"/>
          <w:szCs w:val="21"/>
        </w:rPr>
        <w:t>还可以根据不同的问题指向分类，</w:t>
      </w:r>
      <w:r w:rsidR="000E450E">
        <w:rPr>
          <w:rFonts w:asciiTheme="minorEastAsia" w:hAnsiTheme="minorEastAsia" w:hint="eastAsia"/>
          <w:szCs w:val="21"/>
        </w:rPr>
        <w:t>诸如</w:t>
      </w:r>
      <w:r w:rsidR="00953BDC" w:rsidRPr="000E450E">
        <w:rPr>
          <w:rFonts w:asciiTheme="minorEastAsia" w:hAnsiTheme="minorEastAsia" w:hint="eastAsia"/>
          <w:szCs w:val="21"/>
        </w:rPr>
        <w:t>原因、比较、变化、推理、论证、特点、意义、启示、作用、影响等类型</w:t>
      </w:r>
      <w:r w:rsidR="000E450E">
        <w:rPr>
          <w:rFonts w:asciiTheme="minorEastAsia" w:hAnsiTheme="minorEastAsia" w:hint="eastAsia"/>
          <w:szCs w:val="21"/>
        </w:rPr>
        <w:t>。</w:t>
      </w:r>
      <w:r w:rsidR="00F61658">
        <w:rPr>
          <w:rFonts w:asciiTheme="minorEastAsia" w:hAnsiTheme="minorEastAsia" w:hint="eastAsia"/>
          <w:szCs w:val="21"/>
        </w:rPr>
        <w:t>例如</w:t>
      </w:r>
      <w:r w:rsidR="00F61658">
        <w:rPr>
          <w:rFonts w:asciiTheme="minorEastAsia" w:hAnsiTheme="minorEastAsia"/>
          <w:szCs w:val="21"/>
        </w:rPr>
        <w:t>，</w:t>
      </w:r>
      <w:r w:rsidR="000E450E">
        <w:rPr>
          <w:rFonts w:asciiTheme="minorEastAsia" w:hAnsiTheme="minorEastAsia" w:hint="eastAsia"/>
          <w:szCs w:val="21"/>
        </w:rPr>
        <w:t>2017年</w:t>
      </w:r>
      <w:r w:rsidR="00953BDC" w:rsidRPr="00E400DE">
        <w:rPr>
          <w:rFonts w:asciiTheme="minorEastAsia" w:hAnsiTheme="minorEastAsia" w:cs="楷体_GB2312" w:hint="eastAsia"/>
          <w:szCs w:val="21"/>
        </w:rPr>
        <w:t>全国Ⅱ卷第</w:t>
      </w:r>
      <w:r w:rsidR="00953BDC" w:rsidRPr="00E400DE">
        <w:rPr>
          <w:rFonts w:asciiTheme="minorEastAsia" w:hAnsiTheme="minorEastAsia" w:cs="楷体_GB2312"/>
          <w:szCs w:val="21"/>
        </w:rPr>
        <w:t>35</w:t>
      </w:r>
      <w:r w:rsidR="00953BDC" w:rsidRPr="00E400DE">
        <w:rPr>
          <w:rFonts w:asciiTheme="minorEastAsia" w:hAnsiTheme="minorEastAsia" w:cs="楷体_GB2312" w:hint="eastAsia"/>
          <w:szCs w:val="21"/>
        </w:rPr>
        <w:t>题</w:t>
      </w:r>
      <w:r w:rsidR="000E450E">
        <w:rPr>
          <w:rFonts w:asciiTheme="minorEastAsia" w:hAnsiTheme="minorEastAsia" w:cs="楷体_GB2312" w:hint="eastAsia"/>
          <w:szCs w:val="21"/>
        </w:rPr>
        <w:t>以</w:t>
      </w:r>
      <w:r w:rsidR="000E450E">
        <w:rPr>
          <w:rFonts w:asciiTheme="minorEastAsia" w:hAnsiTheme="minorEastAsia" w:cs="楷体_GB2312"/>
          <w:szCs w:val="21"/>
        </w:rPr>
        <w:t>赫鲁晓夫回忆录为试题情境，</w:t>
      </w:r>
      <w:r w:rsidR="000E450E">
        <w:rPr>
          <w:rFonts w:asciiTheme="minorEastAsia" w:hAnsiTheme="minorEastAsia" w:cs="楷体_GB2312" w:hint="eastAsia"/>
          <w:szCs w:val="21"/>
        </w:rPr>
        <w:t>考查“</w:t>
      </w:r>
      <w:r w:rsidR="00953BDC" w:rsidRPr="00E400DE">
        <w:rPr>
          <w:rFonts w:asciiTheme="minorEastAsia" w:hAnsiTheme="minorEastAsia" w:cs="楷体_GB2312" w:hint="eastAsia"/>
          <w:szCs w:val="21"/>
        </w:rPr>
        <w:t>回忆录作为一种史料</w:t>
      </w:r>
      <w:r w:rsidR="000E450E">
        <w:rPr>
          <w:rFonts w:asciiTheme="minorEastAsia" w:hAnsiTheme="minorEastAsia" w:cs="楷体_GB2312" w:hint="eastAsia"/>
          <w:szCs w:val="21"/>
        </w:rPr>
        <w:t>”</w:t>
      </w:r>
      <w:r w:rsidR="000E450E">
        <w:rPr>
          <w:rFonts w:asciiTheme="minorEastAsia" w:hAnsiTheme="minorEastAsia" w:cs="楷体_GB2312"/>
          <w:szCs w:val="21"/>
        </w:rPr>
        <w:t>的</w:t>
      </w:r>
      <w:r w:rsidR="000E450E">
        <w:rPr>
          <w:rFonts w:asciiTheme="minorEastAsia" w:hAnsiTheme="minorEastAsia" w:cs="楷体_GB2312" w:hint="eastAsia"/>
          <w:szCs w:val="21"/>
        </w:rPr>
        <w:t>特点</w:t>
      </w:r>
      <w:r w:rsidR="000E450E">
        <w:rPr>
          <w:rFonts w:asciiTheme="minorEastAsia" w:hAnsiTheme="minorEastAsia" w:cs="楷体_GB2312"/>
          <w:szCs w:val="21"/>
        </w:rPr>
        <w:t>，</w:t>
      </w:r>
      <w:r w:rsidR="00F61658">
        <w:rPr>
          <w:rFonts w:asciiTheme="minorEastAsia" w:hAnsiTheme="minorEastAsia" w:cs="楷体_GB2312" w:hint="eastAsia"/>
          <w:szCs w:val="21"/>
        </w:rPr>
        <w:t>解答此题</w:t>
      </w:r>
      <w:r w:rsidR="00F61658">
        <w:rPr>
          <w:rFonts w:asciiTheme="minorEastAsia" w:hAnsiTheme="minorEastAsia" w:hint="eastAsia"/>
          <w:szCs w:val="21"/>
        </w:rPr>
        <w:t>需要考生</w:t>
      </w:r>
      <w:r w:rsidR="004F1CC2" w:rsidRPr="00E400DE">
        <w:rPr>
          <w:rFonts w:asciiTheme="minorEastAsia" w:hAnsiTheme="minorEastAsia" w:hint="eastAsia"/>
          <w:szCs w:val="21"/>
        </w:rPr>
        <w:t>结合自己的知识背景分析</w:t>
      </w:r>
      <w:r w:rsidR="00F61658">
        <w:rPr>
          <w:rFonts w:asciiTheme="minorEastAsia" w:hAnsiTheme="minorEastAsia" w:hint="eastAsia"/>
          <w:szCs w:val="21"/>
        </w:rPr>
        <w:t>回忆录史料的</w:t>
      </w:r>
      <w:r w:rsidR="00F61658">
        <w:rPr>
          <w:rFonts w:asciiTheme="minorEastAsia" w:hAnsiTheme="minorEastAsia"/>
          <w:szCs w:val="21"/>
        </w:rPr>
        <w:t>优势和缺陷</w:t>
      </w:r>
      <w:r w:rsidR="00F61658">
        <w:rPr>
          <w:rFonts w:asciiTheme="minorEastAsia" w:hAnsiTheme="minorEastAsia" w:hint="eastAsia"/>
          <w:szCs w:val="21"/>
        </w:rPr>
        <w:t>，</w:t>
      </w:r>
      <w:r w:rsidR="004F1CC2" w:rsidRPr="00E400DE">
        <w:rPr>
          <w:rFonts w:asciiTheme="minorEastAsia" w:hAnsiTheme="minorEastAsia" w:hint="eastAsia"/>
          <w:szCs w:val="21"/>
        </w:rPr>
        <w:t>这</w:t>
      </w:r>
      <w:r w:rsidR="00F61658">
        <w:rPr>
          <w:rFonts w:asciiTheme="minorEastAsia" w:hAnsiTheme="minorEastAsia" w:hint="eastAsia"/>
          <w:szCs w:val="21"/>
        </w:rPr>
        <w:t>也</w:t>
      </w:r>
      <w:r w:rsidR="004F1CC2" w:rsidRPr="00E400DE">
        <w:rPr>
          <w:rFonts w:asciiTheme="minorEastAsia" w:hAnsiTheme="minorEastAsia" w:hint="eastAsia"/>
          <w:szCs w:val="21"/>
        </w:rPr>
        <w:t>是史料辨析的关键点</w:t>
      </w:r>
      <w:r w:rsidR="00F61658">
        <w:rPr>
          <w:rFonts w:asciiTheme="minorEastAsia" w:hAnsiTheme="minorEastAsia" w:hint="eastAsia"/>
          <w:szCs w:val="21"/>
        </w:rPr>
        <w:t>之一，</w:t>
      </w:r>
      <w:r w:rsidR="004F1CC2" w:rsidRPr="00E400DE">
        <w:rPr>
          <w:rFonts w:asciiTheme="minorEastAsia" w:hAnsiTheme="minorEastAsia" w:hint="eastAsia"/>
          <w:szCs w:val="21"/>
        </w:rPr>
        <w:t>是史料实证素养的重要体现。</w:t>
      </w:r>
      <w:r w:rsidR="000E450E" w:rsidRPr="004F1CC2">
        <w:rPr>
          <w:rFonts w:asciiTheme="minorEastAsia" w:hAnsiTheme="minorEastAsia"/>
          <w:szCs w:val="21"/>
        </w:rPr>
        <w:t>相应的，我们可以</w:t>
      </w:r>
      <w:r w:rsidR="004F1CC2" w:rsidRPr="004F1CC2">
        <w:rPr>
          <w:rFonts w:asciiTheme="minorEastAsia" w:hAnsiTheme="minorEastAsia" w:hint="eastAsia"/>
          <w:szCs w:val="21"/>
        </w:rPr>
        <w:t>通过</w:t>
      </w:r>
      <w:r w:rsidR="000E450E" w:rsidRPr="004F1CC2">
        <w:rPr>
          <w:rFonts w:asciiTheme="minorEastAsia" w:hAnsiTheme="minorEastAsia"/>
          <w:szCs w:val="21"/>
        </w:rPr>
        <w:t>史料</w:t>
      </w:r>
      <w:r w:rsidR="004F1CC2" w:rsidRPr="004F1CC2">
        <w:rPr>
          <w:rFonts w:asciiTheme="minorEastAsia" w:hAnsiTheme="minorEastAsia" w:hint="eastAsia"/>
          <w:szCs w:val="21"/>
        </w:rPr>
        <w:t>辨析和</w:t>
      </w:r>
      <w:r w:rsidR="000E450E" w:rsidRPr="004F1CC2">
        <w:rPr>
          <w:rFonts w:asciiTheme="minorEastAsia" w:hAnsiTheme="minorEastAsia"/>
          <w:szCs w:val="21"/>
        </w:rPr>
        <w:t>解读</w:t>
      </w:r>
      <w:r w:rsidR="004F1CC2" w:rsidRPr="004F1CC2">
        <w:rPr>
          <w:rFonts w:asciiTheme="minorEastAsia" w:hAnsiTheme="minorEastAsia" w:hint="eastAsia"/>
          <w:szCs w:val="21"/>
        </w:rPr>
        <w:t>的</w:t>
      </w:r>
      <w:r w:rsidR="004F1CC2" w:rsidRPr="004F1CC2">
        <w:rPr>
          <w:rFonts w:asciiTheme="minorEastAsia" w:hAnsiTheme="minorEastAsia"/>
          <w:szCs w:val="21"/>
        </w:rPr>
        <w:t>专项训练</w:t>
      </w:r>
      <w:r w:rsidR="000E450E" w:rsidRPr="004F1CC2">
        <w:rPr>
          <w:rFonts w:asciiTheme="minorEastAsia" w:hAnsiTheme="minorEastAsia" w:hint="eastAsia"/>
          <w:szCs w:val="21"/>
        </w:rPr>
        <w:t>让学生</w:t>
      </w:r>
      <w:r w:rsidR="000E450E" w:rsidRPr="004F1CC2">
        <w:rPr>
          <w:rFonts w:asciiTheme="minorEastAsia" w:hAnsiTheme="minorEastAsia"/>
          <w:szCs w:val="21"/>
        </w:rPr>
        <w:t>认识</w:t>
      </w:r>
      <w:r w:rsidR="004F1CC2" w:rsidRPr="004F1CC2">
        <w:rPr>
          <w:rFonts w:asciiTheme="minorEastAsia" w:hAnsiTheme="minorEastAsia" w:hint="eastAsia"/>
          <w:szCs w:val="21"/>
        </w:rPr>
        <w:t>不同史料的</w:t>
      </w:r>
      <w:r w:rsidR="000E450E" w:rsidRPr="004F1CC2">
        <w:rPr>
          <w:rFonts w:asciiTheme="minorEastAsia" w:hAnsiTheme="minorEastAsia"/>
          <w:szCs w:val="21"/>
        </w:rPr>
        <w:t>证史价值</w:t>
      </w:r>
      <w:r w:rsidR="004F1CC2" w:rsidRPr="004F1CC2">
        <w:rPr>
          <w:rFonts w:asciiTheme="minorEastAsia" w:hAnsiTheme="minorEastAsia" w:hint="eastAsia"/>
          <w:szCs w:val="21"/>
        </w:rPr>
        <w:t>差异，形成</w:t>
      </w:r>
      <w:r w:rsidR="004F1CC2" w:rsidRPr="004F1CC2">
        <w:rPr>
          <w:rFonts w:asciiTheme="minorEastAsia" w:hAnsiTheme="minorEastAsia"/>
          <w:szCs w:val="21"/>
        </w:rPr>
        <w:t>较为深刻的认识。</w:t>
      </w:r>
      <w:r w:rsidR="00F61658">
        <w:rPr>
          <w:rFonts w:asciiTheme="minorEastAsia" w:hAnsiTheme="minorEastAsia" w:hint="eastAsia"/>
          <w:szCs w:val="21"/>
        </w:rPr>
        <w:t>此外</w:t>
      </w:r>
      <w:r w:rsidR="00F61658">
        <w:rPr>
          <w:rFonts w:asciiTheme="minorEastAsia" w:hAnsiTheme="minorEastAsia"/>
          <w:szCs w:val="21"/>
        </w:rPr>
        <w:t>，</w:t>
      </w:r>
      <w:r w:rsidR="00F61658">
        <w:rPr>
          <w:rFonts w:asciiTheme="minorEastAsia" w:hAnsiTheme="minorEastAsia" w:hint="eastAsia"/>
          <w:szCs w:val="21"/>
        </w:rPr>
        <w:t>这两年</w:t>
      </w:r>
      <w:r w:rsidR="00F61658">
        <w:rPr>
          <w:rFonts w:asciiTheme="minorEastAsia" w:hAnsiTheme="minorEastAsia"/>
          <w:szCs w:val="21"/>
        </w:rPr>
        <w:t>的考纲增加了发现问题能力的要求，</w:t>
      </w:r>
      <w:r w:rsidR="00F61658" w:rsidRPr="00E400DE">
        <w:rPr>
          <w:rFonts w:asciiTheme="minorEastAsia" w:hAnsiTheme="minorEastAsia" w:hint="eastAsia"/>
          <w:szCs w:val="21"/>
        </w:rPr>
        <w:t>发现问题是分析问题、解决问题的前提，</w:t>
      </w:r>
      <w:r w:rsidR="00F61658">
        <w:rPr>
          <w:rFonts w:asciiTheme="minorEastAsia" w:hAnsiTheme="minorEastAsia" w:hint="eastAsia"/>
          <w:szCs w:val="21"/>
        </w:rPr>
        <w:t>复习中</w:t>
      </w:r>
      <w:r w:rsidR="00F61658">
        <w:rPr>
          <w:rFonts w:asciiTheme="minorEastAsia" w:hAnsiTheme="minorEastAsia" w:hint="eastAsia"/>
          <w:szCs w:val="21"/>
        </w:rPr>
        <w:t>应该</w:t>
      </w:r>
      <w:r w:rsidR="00F61658">
        <w:rPr>
          <w:rFonts w:asciiTheme="minorEastAsia" w:hAnsiTheme="minorEastAsia"/>
          <w:szCs w:val="21"/>
        </w:rPr>
        <w:t>增加问题意识</w:t>
      </w:r>
      <w:r w:rsidR="00F61658">
        <w:rPr>
          <w:rFonts w:asciiTheme="minorEastAsia" w:hAnsiTheme="minorEastAsia" w:hint="eastAsia"/>
          <w:szCs w:val="21"/>
        </w:rPr>
        <w:t>培养</w:t>
      </w:r>
      <w:r w:rsidR="00F61658">
        <w:rPr>
          <w:rFonts w:asciiTheme="minorEastAsia" w:hAnsiTheme="minorEastAsia"/>
          <w:szCs w:val="21"/>
        </w:rPr>
        <w:t>的训练。</w:t>
      </w:r>
    </w:p>
    <w:p w:rsidR="004F1CC2" w:rsidRPr="00550838" w:rsidRDefault="004F1CC2" w:rsidP="004F1CC2">
      <w:pPr>
        <w:pStyle w:val="a4"/>
        <w:shd w:val="clear" w:color="auto" w:fill="FFFFFF"/>
        <w:spacing w:before="0" w:beforeAutospacing="0" w:after="0" w:afterAutospacing="0"/>
        <w:ind w:firstLineChars="200" w:firstLine="422"/>
        <w:rPr>
          <w:rFonts w:asciiTheme="minorEastAsia" w:eastAsiaTheme="minorEastAsia" w:hAnsiTheme="minorEastAsia" w:cstheme="minorBidi"/>
          <w:b/>
          <w:kern w:val="2"/>
          <w:sz w:val="21"/>
          <w:szCs w:val="21"/>
        </w:rPr>
      </w:pPr>
      <w:bookmarkStart w:id="0" w:name="_GoBack"/>
      <w:r w:rsidRPr="00550838">
        <w:rPr>
          <w:rFonts w:asciiTheme="minorEastAsia" w:eastAsiaTheme="minorEastAsia" w:hAnsiTheme="minorEastAsia" w:cstheme="minorBidi" w:hint="eastAsia"/>
          <w:b/>
          <w:kern w:val="2"/>
          <w:sz w:val="21"/>
          <w:szCs w:val="21"/>
        </w:rPr>
        <w:t>4.预置规范，</w:t>
      </w:r>
      <w:r w:rsidRPr="00550838">
        <w:rPr>
          <w:rFonts w:asciiTheme="minorEastAsia" w:eastAsiaTheme="minorEastAsia" w:hAnsiTheme="minorEastAsia" w:cstheme="minorBidi"/>
          <w:b/>
          <w:kern w:val="2"/>
          <w:sz w:val="21"/>
          <w:szCs w:val="21"/>
        </w:rPr>
        <w:t>突破非选</w:t>
      </w:r>
    </w:p>
    <w:bookmarkEnd w:id="0"/>
    <w:p w:rsidR="009F621F" w:rsidRDefault="004F1CC2" w:rsidP="004F1CC2">
      <w:pPr>
        <w:pStyle w:val="a4"/>
        <w:shd w:val="clear" w:color="auto" w:fill="FFFFFF"/>
        <w:spacing w:before="0" w:beforeAutospacing="0" w:after="0" w:afterAutospacing="0"/>
        <w:ind w:firstLineChars="200" w:firstLine="420"/>
        <w:rPr>
          <w:rFonts w:asciiTheme="minorEastAsia" w:eastAsiaTheme="minorEastAsia" w:hAnsiTheme="minorEastAsia" w:cstheme="minorBidi"/>
          <w:kern w:val="2"/>
          <w:sz w:val="21"/>
          <w:szCs w:val="21"/>
        </w:rPr>
      </w:pPr>
      <w:r w:rsidRPr="004F1CC2">
        <w:rPr>
          <w:rFonts w:asciiTheme="minorEastAsia" w:eastAsiaTheme="minorEastAsia" w:hAnsiTheme="minorEastAsia" w:cstheme="minorBidi" w:hint="eastAsia"/>
          <w:kern w:val="2"/>
          <w:sz w:val="21"/>
          <w:szCs w:val="21"/>
        </w:rPr>
        <w:t>非选择题</w:t>
      </w:r>
      <w:r w:rsidRPr="004F1CC2">
        <w:rPr>
          <w:rFonts w:asciiTheme="minorEastAsia" w:eastAsiaTheme="minorEastAsia" w:hAnsiTheme="minorEastAsia" w:cstheme="minorBidi"/>
          <w:kern w:val="2"/>
          <w:sz w:val="21"/>
          <w:szCs w:val="21"/>
        </w:rPr>
        <w:t>具有高度综合性，</w:t>
      </w:r>
      <w:r w:rsidRPr="004F1CC2">
        <w:rPr>
          <w:rFonts w:asciiTheme="minorEastAsia" w:eastAsiaTheme="minorEastAsia" w:hAnsiTheme="minorEastAsia" w:cstheme="minorBidi" w:hint="eastAsia"/>
          <w:kern w:val="2"/>
          <w:sz w:val="21"/>
          <w:szCs w:val="21"/>
        </w:rPr>
        <w:t>在</w:t>
      </w:r>
      <w:r w:rsidRPr="004F1CC2">
        <w:rPr>
          <w:rFonts w:asciiTheme="minorEastAsia" w:eastAsiaTheme="minorEastAsia" w:hAnsiTheme="minorEastAsia" w:cstheme="minorBidi"/>
          <w:kern w:val="2"/>
          <w:sz w:val="21"/>
          <w:szCs w:val="21"/>
        </w:rPr>
        <w:t>高考中能力要求最高，是高考的重中之重，</w:t>
      </w:r>
      <w:r w:rsidRPr="004F1CC2">
        <w:rPr>
          <w:rFonts w:asciiTheme="minorEastAsia" w:eastAsiaTheme="minorEastAsia" w:hAnsiTheme="minorEastAsia" w:cstheme="minorBidi" w:hint="eastAsia"/>
          <w:kern w:val="2"/>
          <w:sz w:val="21"/>
          <w:szCs w:val="21"/>
        </w:rPr>
        <w:t>解答</w:t>
      </w:r>
      <w:r w:rsidRPr="004F1CC2">
        <w:rPr>
          <w:rFonts w:asciiTheme="minorEastAsia" w:eastAsiaTheme="minorEastAsia" w:hAnsiTheme="minorEastAsia" w:cstheme="minorBidi"/>
          <w:kern w:val="2"/>
          <w:sz w:val="21"/>
          <w:szCs w:val="21"/>
        </w:rPr>
        <w:t>非选择题</w:t>
      </w:r>
      <w:r w:rsidR="00FF5E7D" w:rsidRPr="004F1CC2">
        <w:rPr>
          <w:rFonts w:asciiTheme="minorEastAsia" w:eastAsiaTheme="minorEastAsia" w:hAnsiTheme="minorEastAsia" w:cstheme="minorBidi" w:hint="eastAsia"/>
          <w:kern w:val="2"/>
          <w:sz w:val="21"/>
          <w:szCs w:val="21"/>
        </w:rPr>
        <w:t>要求考生能够在不同情境下</w:t>
      </w:r>
      <w:r w:rsidR="00F61658">
        <w:rPr>
          <w:rFonts w:asciiTheme="minorEastAsia" w:eastAsiaTheme="minorEastAsia" w:hAnsiTheme="minorEastAsia" w:cstheme="minorBidi" w:hint="eastAsia"/>
          <w:kern w:val="2"/>
          <w:sz w:val="21"/>
          <w:szCs w:val="21"/>
        </w:rPr>
        <w:t>综合利用所学知识和技能处理复杂问题，具备扎实的素养和宽阔的视野</w:t>
      </w:r>
      <w:r w:rsidR="00FF5E7D" w:rsidRPr="004F1CC2">
        <w:rPr>
          <w:rFonts w:asciiTheme="minorEastAsia" w:eastAsiaTheme="minorEastAsia" w:hAnsiTheme="minorEastAsia" w:cstheme="minorBidi" w:hint="eastAsia"/>
          <w:kern w:val="2"/>
          <w:sz w:val="21"/>
          <w:szCs w:val="21"/>
        </w:rPr>
        <w:t>。如</w:t>
      </w:r>
      <w:r w:rsidRPr="004F1CC2">
        <w:rPr>
          <w:rFonts w:asciiTheme="minorEastAsia" w:eastAsiaTheme="minorEastAsia" w:hAnsiTheme="minorEastAsia" w:cstheme="minorBidi" w:hint="eastAsia"/>
          <w:kern w:val="2"/>
          <w:sz w:val="21"/>
          <w:szCs w:val="21"/>
        </w:rPr>
        <w:t>2017年</w:t>
      </w:r>
      <w:r w:rsidR="00FF5E7D" w:rsidRPr="004F1CC2">
        <w:rPr>
          <w:rFonts w:asciiTheme="minorEastAsia" w:eastAsiaTheme="minorEastAsia" w:hAnsiTheme="minorEastAsia" w:cstheme="minorBidi" w:hint="eastAsia"/>
          <w:kern w:val="2"/>
          <w:sz w:val="21"/>
          <w:szCs w:val="21"/>
        </w:rPr>
        <w:t>全国Ⅰ卷第42题，以表格形式不完全列举了14世纪至17世纪中西方若干政治、经济、文化、对外关系等领域的重要史实，要求考生从这些史实中提取一组中外关联的信息，形成论题，进而结合所学知识进行史论结合、逻辑清晰的论述。</w:t>
      </w:r>
      <w:r>
        <w:rPr>
          <w:rFonts w:asciiTheme="minorEastAsia" w:eastAsiaTheme="minorEastAsia" w:hAnsiTheme="minorEastAsia" w:cstheme="minorBidi" w:hint="eastAsia"/>
          <w:kern w:val="2"/>
          <w:sz w:val="21"/>
          <w:szCs w:val="21"/>
        </w:rPr>
        <w:t>这类试题涵盖</w:t>
      </w:r>
      <w:r>
        <w:rPr>
          <w:rFonts w:asciiTheme="minorEastAsia" w:eastAsiaTheme="minorEastAsia" w:hAnsiTheme="minorEastAsia" w:cstheme="minorBidi"/>
          <w:kern w:val="2"/>
          <w:sz w:val="21"/>
          <w:szCs w:val="21"/>
        </w:rPr>
        <w:t>了</w:t>
      </w:r>
      <w:r w:rsidR="00FF5E7D" w:rsidRPr="004F1CC2">
        <w:rPr>
          <w:rFonts w:asciiTheme="minorEastAsia" w:eastAsiaTheme="minorEastAsia" w:hAnsiTheme="minorEastAsia" w:cstheme="minorBidi" w:hint="eastAsia"/>
          <w:kern w:val="2"/>
          <w:sz w:val="21"/>
          <w:szCs w:val="21"/>
        </w:rPr>
        <w:t>四个层级</w:t>
      </w:r>
      <w:r>
        <w:rPr>
          <w:rFonts w:asciiTheme="minorEastAsia" w:eastAsiaTheme="minorEastAsia" w:hAnsiTheme="minorEastAsia" w:cstheme="minorBidi" w:hint="eastAsia"/>
          <w:kern w:val="2"/>
          <w:sz w:val="21"/>
          <w:szCs w:val="21"/>
        </w:rPr>
        <w:t>的</w:t>
      </w:r>
      <w:r>
        <w:rPr>
          <w:rFonts w:asciiTheme="minorEastAsia" w:eastAsiaTheme="minorEastAsia" w:hAnsiTheme="minorEastAsia" w:cstheme="minorBidi"/>
          <w:kern w:val="2"/>
          <w:sz w:val="21"/>
          <w:szCs w:val="21"/>
        </w:rPr>
        <w:t>能力要求</w:t>
      </w:r>
      <w:r>
        <w:rPr>
          <w:rFonts w:asciiTheme="minorEastAsia" w:eastAsiaTheme="minorEastAsia" w:hAnsiTheme="minorEastAsia" w:cstheme="minorBidi" w:hint="eastAsia"/>
          <w:kern w:val="2"/>
          <w:sz w:val="21"/>
          <w:szCs w:val="21"/>
        </w:rPr>
        <w:t>，</w:t>
      </w:r>
      <w:r>
        <w:rPr>
          <w:rFonts w:asciiTheme="minorEastAsia" w:eastAsiaTheme="minorEastAsia" w:hAnsiTheme="minorEastAsia" w:cstheme="minorBidi"/>
          <w:kern w:val="2"/>
          <w:sz w:val="21"/>
          <w:szCs w:val="21"/>
        </w:rPr>
        <w:t>甚至还</w:t>
      </w:r>
      <w:r w:rsidR="00FF5E7D" w:rsidRPr="004F1CC2">
        <w:rPr>
          <w:rFonts w:asciiTheme="minorEastAsia" w:eastAsiaTheme="minorEastAsia" w:hAnsiTheme="minorEastAsia" w:cstheme="minorBidi" w:hint="eastAsia"/>
          <w:kern w:val="2"/>
          <w:sz w:val="21"/>
          <w:szCs w:val="21"/>
        </w:rPr>
        <w:t>囊括了唯物史观、时空观念、历史解释和家国情怀等</w:t>
      </w:r>
      <w:r>
        <w:rPr>
          <w:rFonts w:asciiTheme="minorEastAsia" w:eastAsiaTheme="minorEastAsia" w:hAnsiTheme="minorEastAsia" w:cstheme="minorBidi" w:hint="eastAsia"/>
          <w:kern w:val="2"/>
          <w:sz w:val="21"/>
          <w:szCs w:val="21"/>
        </w:rPr>
        <w:t>核心素养，解答</w:t>
      </w:r>
      <w:r>
        <w:rPr>
          <w:rFonts w:asciiTheme="minorEastAsia" w:eastAsiaTheme="minorEastAsia" w:hAnsiTheme="minorEastAsia" w:cstheme="minorBidi"/>
          <w:kern w:val="2"/>
          <w:sz w:val="21"/>
          <w:szCs w:val="21"/>
        </w:rPr>
        <w:t>这类题目依靠临场发挥是不能得高分的，它需要我们平时进行</w:t>
      </w:r>
      <w:r w:rsidR="00F61658">
        <w:rPr>
          <w:rFonts w:asciiTheme="minorEastAsia" w:eastAsiaTheme="minorEastAsia" w:hAnsiTheme="minorEastAsia" w:cstheme="minorBidi" w:hint="eastAsia"/>
          <w:kern w:val="2"/>
          <w:sz w:val="21"/>
          <w:szCs w:val="21"/>
        </w:rPr>
        <w:t>专门</w:t>
      </w:r>
      <w:r>
        <w:rPr>
          <w:rFonts w:asciiTheme="minorEastAsia" w:eastAsiaTheme="minorEastAsia" w:hAnsiTheme="minorEastAsia" w:cstheme="minorBidi" w:hint="eastAsia"/>
          <w:kern w:val="2"/>
          <w:sz w:val="21"/>
          <w:szCs w:val="21"/>
        </w:rPr>
        <w:t>练习</w:t>
      </w:r>
      <w:r>
        <w:rPr>
          <w:rFonts w:asciiTheme="minorEastAsia" w:eastAsiaTheme="minorEastAsia" w:hAnsiTheme="minorEastAsia" w:cstheme="minorBidi"/>
          <w:kern w:val="2"/>
          <w:sz w:val="21"/>
          <w:szCs w:val="21"/>
        </w:rPr>
        <w:t>，</w:t>
      </w:r>
      <w:r w:rsidR="00F61658">
        <w:rPr>
          <w:rFonts w:asciiTheme="minorEastAsia" w:eastAsiaTheme="minorEastAsia" w:hAnsiTheme="minorEastAsia" w:cstheme="minorBidi" w:hint="eastAsia"/>
          <w:kern w:val="2"/>
          <w:sz w:val="21"/>
          <w:szCs w:val="21"/>
        </w:rPr>
        <w:t>并在</w:t>
      </w:r>
      <w:r w:rsidR="00F61658">
        <w:rPr>
          <w:rFonts w:asciiTheme="minorEastAsia" w:eastAsiaTheme="minorEastAsia" w:hAnsiTheme="minorEastAsia" w:cstheme="minorBidi"/>
          <w:kern w:val="2"/>
          <w:sz w:val="21"/>
          <w:szCs w:val="21"/>
        </w:rPr>
        <w:t>训练中形成一些可迁移的剖析问题的思路和规范答题的</w:t>
      </w:r>
      <w:r w:rsidR="00F61658">
        <w:rPr>
          <w:rFonts w:asciiTheme="minorEastAsia" w:eastAsiaTheme="minorEastAsia" w:hAnsiTheme="minorEastAsia" w:cstheme="minorBidi" w:hint="eastAsia"/>
          <w:kern w:val="2"/>
          <w:sz w:val="21"/>
          <w:szCs w:val="21"/>
        </w:rPr>
        <w:t>“</w:t>
      </w:r>
      <w:r w:rsidR="00F61658">
        <w:rPr>
          <w:rFonts w:asciiTheme="minorEastAsia" w:eastAsiaTheme="minorEastAsia" w:hAnsiTheme="minorEastAsia" w:cstheme="minorBidi"/>
          <w:kern w:val="2"/>
          <w:sz w:val="21"/>
          <w:szCs w:val="21"/>
        </w:rPr>
        <w:t>套路</w:t>
      </w:r>
      <w:r w:rsidR="00F61658">
        <w:rPr>
          <w:rFonts w:asciiTheme="minorEastAsia" w:eastAsiaTheme="minorEastAsia" w:hAnsiTheme="minorEastAsia" w:cstheme="minorBidi" w:hint="eastAsia"/>
          <w:kern w:val="2"/>
          <w:sz w:val="21"/>
          <w:szCs w:val="21"/>
        </w:rPr>
        <w:t>”</w:t>
      </w:r>
      <w:r w:rsidR="00F02309">
        <w:rPr>
          <w:rFonts w:asciiTheme="minorEastAsia" w:eastAsiaTheme="minorEastAsia" w:hAnsiTheme="minorEastAsia" w:cstheme="minorBidi" w:hint="eastAsia"/>
          <w:kern w:val="2"/>
          <w:sz w:val="21"/>
          <w:szCs w:val="21"/>
        </w:rPr>
        <w:t>。</w:t>
      </w:r>
      <w:r w:rsidR="00F02309">
        <w:rPr>
          <w:rFonts w:asciiTheme="minorEastAsia" w:eastAsiaTheme="minorEastAsia" w:hAnsiTheme="minorEastAsia" w:cstheme="minorBidi"/>
          <w:kern w:val="2"/>
          <w:sz w:val="21"/>
          <w:szCs w:val="21"/>
        </w:rPr>
        <w:t>将这些</w:t>
      </w:r>
      <w:r w:rsidR="00F02309">
        <w:rPr>
          <w:rFonts w:asciiTheme="minorEastAsia" w:eastAsiaTheme="minorEastAsia" w:hAnsiTheme="minorEastAsia" w:cstheme="minorBidi" w:hint="eastAsia"/>
          <w:kern w:val="2"/>
          <w:sz w:val="21"/>
          <w:szCs w:val="21"/>
        </w:rPr>
        <w:t>思路</w:t>
      </w:r>
      <w:r w:rsidR="00F02309">
        <w:rPr>
          <w:rFonts w:asciiTheme="minorEastAsia" w:eastAsiaTheme="minorEastAsia" w:hAnsiTheme="minorEastAsia" w:cstheme="minorBidi"/>
          <w:kern w:val="2"/>
          <w:sz w:val="21"/>
          <w:szCs w:val="21"/>
        </w:rPr>
        <w:t>和</w:t>
      </w:r>
      <w:r w:rsidR="00F02309">
        <w:rPr>
          <w:rFonts w:asciiTheme="minorEastAsia" w:eastAsiaTheme="minorEastAsia" w:hAnsiTheme="minorEastAsia" w:cstheme="minorBidi" w:hint="eastAsia"/>
          <w:kern w:val="2"/>
          <w:sz w:val="21"/>
          <w:szCs w:val="21"/>
        </w:rPr>
        <w:t>“</w:t>
      </w:r>
      <w:r w:rsidR="00F02309">
        <w:rPr>
          <w:rFonts w:asciiTheme="minorEastAsia" w:eastAsiaTheme="minorEastAsia" w:hAnsiTheme="minorEastAsia" w:cstheme="minorBidi"/>
          <w:kern w:val="2"/>
          <w:sz w:val="21"/>
          <w:szCs w:val="21"/>
        </w:rPr>
        <w:t>套路</w:t>
      </w:r>
      <w:r w:rsidR="00F02309">
        <w:rPr>
          <w:rFonts w:asciiTheme="minorEastAsia" w:eastAsiaTheme="minorEastAsia" w:hAnsiTheme="minorEastAsia" w:cstheme="minorBidi" w:hint="eastAsia"/>
          <w:kern w:val="2"/>
          <w:sz w:val="21"/>
          <w:szCs w:val="21"/>
        </w:rPr>
        <w:t>”</w:t>
      </w:r>
      <w:r w:rsidR="00F02309">
        <w:rPr>
          <w:rFonts w:asciiTheme="minorEastAsia" w:eastAsiaTheme="minorEastAsia" w:hAnsiTheme="minorEastAsia" w:cstheme="minorBidi"/>
          <w:kern w:val="2"/>
          <w:sz w:val="21"/>
          <w:szCs w:val="21"/>
        </w:rPr>
        <w:t>预置在脑海中，</w:t>
      </w:r>
      <w:r w:rsidR="00F02309">
        <w:rPr>
          <w:rFonts w:asciiTheme="minorEastAsia" w:eastAsiaTheme="minorEastAsia" w:hAnsiTheme="minorEastAsia" w:cstheme="minorBidi" w:hint="eastAsia"/>
          <w:kern w:val="2"/>
          <w:sz w:val="21"/>
          <w:szCs w:val="21"/>
        </w:rPr>
        <w:t>可以让</w:t>
      </w:r>
      <w:r w:rsidR="00F02309">
        <w:rPr>
          <w:rFonts w:asciiTheme="minorEastAsia" w:eastAsiaTheme="minorEastAsia" w:hAnsiTheme="minorEastAsia" w:cstheme="minorBidi"/>
          <w:kern w:val="2"/>
          <w:sz w:val="21"/>
          <w:szCs w:val="21"/>
        </w:rPr>
        <w:t>自己信心十足，</w:t>
      </w:r>
      <w:r w:rsidR="00F02309">
        <w:rPr>
          <w:rFonts w:asciiTheme="minorEastAsia" w:eastAsiaTheme="minorEastAsia" w:hAnsiTheme="minorEastAsia" w:cstheme="minorBidi" w:hint="eastAsia"/>
          <w:kern w:val="2"/>
          <w:sz w:val="21"/>
          <w:szCs w:val="21"/>
        </w:rPr>
        <w:t>可以让</w:t>
      </w:r>
      <w:r w:rsidR="00F02309">
        <w:rPr>
          <w:rFonts w:asciiTheme="minorEastAsia" w:eastAsiaTheme="minorEastAsia" w:hAnsiTheme="minorEastAsia" w:cstheme="minorBidi"/>
          <w:kern w:val="2"/>
          <w:sz w:val="21"/>
          <w:szCs w:val="21"/>
        </w:rPr>
        <w:t>考生在高度紧张的考场上更为从容地应对。</w:t>
      </w:r>
    </w:p>
    <w:p w:rsidR="00FF5E7D" w:rsidRPr="004F1CC2" w:rsidRDefault="009F621F" w:rsidP="004F1CC2">
      <w:pPr>
        <w:pStyle w:val="a4"/>
        <w:shd w:val="clear" w:color="auto" w:fill="FFFFFF"/>
        <w:spacing w:before="0" w:beforeAutospacing="0" w:after="0" w:afterAutospacing="0"/>
        <w:ind w:firstLineChars="200" w:firstLine="420"/>
        <w:rPr>
          <w:rFonts w:asciiTheme="minorEastAsia" w:eastAsiaTheme="minorEastAsia" w:hAnsiTheme="minorEastAsia" w:cstheme="minorBidi" w:hint="eastAsia"/>
          <w:kern w:val="2"/>
          <w:sz w:val="21"/>
          <w:szCs w:val="21"/>
        </w:rPr>
      </w:pPr>
      <w:r>
        <w:rPr>
          <w:rFonts w:asciiTheme="minorEastAsia" w:eastAsiaTheme="minorEastAsia" w:hAnsiTheme="minorEastAsia" w:cstheme="minorBidi" w:hint="eastAsia"/>
          <w:kern w:val="2"/>
          <w:sz w:val="21"/>
          <w:szCs w:val="21"/>
        </w:rPr>
        <w:t>（</w:t>
      </w:r>
      <w:r>
        <w:rPr>
          <w:rFonts w:asciiTheme="minorEastAsia" w:eastAsiaTheme="minorEastAsia" w:hAnsiTheme="minorEastAsia" w:cstheme="minorBidi"/>
          <w:kern w:val="2"/>
          <w:sz w:val="21"/>
          <w:szCs w:val="21"/>
        </w:rPr>
        <w:t>刘晓兵，上海师范大学附属外国语中学</w:t>
      </w:r>
      <w:r w:rsidR="000638C2">
        <w:rPr>
          <w:rFonts w:asciiTheme="minorEastAsia" w:eastAsiaTheme="minorEastAsia" w:hAnsiTheme="minorEastAsia" w:cstheme="minorBidi" w:hint="eastAsia"/>
          <w:kern w:val="2"/>
          <w:sz w:val="21"/>
          <w:szCs w:val="21"/>
        </w:rPr>
        <w:t>，</w:t>
      </w:r>
      <w:r w:rsidR="000638C2">
        <w:rPr>
          <w:rFonts w:asciiTheme="minorEastAsia" w:eastAsiaTheme="minorEastAsia" w:hAnsiTheme="minorEastAsia" w:cstheme="minorBidi"/>
          <w:kern w:val="2"/>
          <w:sz w:val="21"/>
          <w:szCs w:val="21"/>
        </w:rPr>
        <w:t>上海市特级教师</w:t>
      </w:r>
      <w:r>
        <w:rPr>
          <w:rFonts w:asciiTheme="minorEastAsia" w:eastAsiaTheme="minorEastAsia" w:hAnsiTheme="minorEastAsia" w:cstheme="minorBidi"/>
          <w:kern w:val="2"/>
          <w:sz w:val="21"/>
          <w:szCs w:val="21"/>
        </w:rPr>
        <w:t>）</w:t>
      </w:r>
    </w:p>
    <w:sectPr w:rsidR="00FF5E7D" w:rsidRPr="004F1CC2" w:rsidSect="00A750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B51" w:rsidRDefault="00F82B51" w:rsidP="007C1337">
      <w:r>
        <w:separator/>
      </w:r>
    </w:p>
  </w:endnote>
  <w:endnote w:type="continuationSeparator" w:id="0">
    <w:p w:rsidR="00F82B51" w:rsidRDefault="00F82B51" w:rsidP="007C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B51" w:rsidRDefault="00F82B51" w:rsidP="007C1337">
      <w:r>
        <w:separator/>
      </w:r>
    </w:p>
  </w:footnote>
  <w:footnote w:type="continuationSeparator" w:id="0">
    <w:p w:rsidR="00F82B51" w:rsidRDefault="00F82B51" w:rsidP="007C1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4552F"/>
    <w:multiLevelType w:val="hybridMultilevel"/>
    <w:tmpl w:val="15E8C760"/>
    <w:lvl w:ilvl="0" w:tplc="5DAE72D0">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8944F69"/>
    <w:multiLevelType w:val="hybridMultilevel"/>
    <w:tmpl w:val="095A37BC"/>
    <w:lvl w:ilvl="0" w:tplc="350A4F06">
      <w:start w:val="1"/>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96336A1"/>
    <w:multiLevelType w:val="hybridMultilevel"/>
    <w:tmpl w:val="4502EAE6"/>
    <w:lvl w:ilvl="0" w:tplc="1B6C7BF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5B2A"/>
    <w:rsid w:val="0000630D"/>
    <w:rsid w:val="00043413"/>
    <w:rsid w:val="00047893"/>
    <w:rsid w:val="000500CA"/>
    <w:rsid w:val="000638C2"/>
    <w:rsid w:val="00085752"/>
    <w:rsid w:val="000A6D1A"/>
    <w:rsid w:val="000C0863"/>
    <w:rsid w:val="000C1D99"/>
    <w:rsid w:val="000E450E"/>
    <w:rsid w:val="00105382"/>
    <w:rsid w:val="00107DF9"/>
    <w:rsid w:val="0013214A"/>
    <w:rsid w:val="00151AE9"/>
    <w:rsid w:val="001A40CF"/>
    <w:rsid w:val="001D0CE3"/>
    <w:rsid w:val="002024DD"/>
    <w:rsid w:val="002164AB"/>
    <w:rsid w:val="00223C04"/>
    <w:rsid w:val="002470F4"/>
    <w:rsid w:val="00253C5E"/>
    <w:rsid w:val="002630F9"/>
    <w:rsid w:val="002678DC"/>
    <w:rsid w:val="0028363F"/>
    <w:rsid w:val="002921AA"/>
    <w:rsid w:val="002D3913"/>
    <w:rsid w:val="002D41AB"/>
    <w:rsid w:val="00310B46"/>
    <w:rsid w:val="00337FE4"/>
    <w:rsid w:val="00340BA0"/>
    <w:rsid w:val="00354482"/>
    <w:rsid w:val="00364394"/>
    <w:rsid w:val="00390A83"/>
    <w:rsid w:val="003A25F4"/>
    <w:rsid w:val="003E6707"/>
    <w:rsid w:val="00473066"/>
    <w:rsid w:val="00492E94"/>
    <w:rsid w:val="004B0B8D"/>
    <w:rsid w:val="004B2642"/>
    <w:rsid w:val="004B464A"/>
    <w:rsid w:val="004F1CC2"/>
    <w:rsid w:val="00516EEC"/>
    <w:rsid w:val="00527492"/>
    <w:rsid w:val="00550838"/>
    <w:rsid w:val="00585BE8"/>
    <w:rsid w:val="005C7E89"/>
    <w:rsid w:val="005E309B"/>
    <w:rsid w:val="005E79E5"/>
    <w:rsid w:val="005E7F6F"/>
    <w:rsid w:val="00602A4E"/>
    <w:rsid w:val="00611058"/>
    <w:rsid w:val="00613E1D"/>
    <w:rsid w:val="006204D6"/>
    <w:rsid w:val="00633233"/>
    <w:rsid w:val="00681186"/>
    <w:rsid w:val="006B69D8"/>
    <w:rsid w:val="006C3497"/>
    <w:rsid w:val="006C5598"/>
    <w:rsid w:val="006F15F3"/>
    <w:rsid w:val="006F715F"/>
    <w:rsid w:val="0077604C"/>
    <w:rsid w:val="00784944"/>
    <w:rsid w:val="007C1337"/>
    <w:rsid w:val="007C34BB"/>
    <w:rsid w:val="007C7CE1"/>
    <w:rsid w:val="007D799B"/>
    <w:rsid w:val="008120DA"/>
    <w:rsid w:val="00825FED"/>
    <w:rsid w:val="00854AE3"/>
    <w:rsid w:val="008859F1"/>
    <w:rsid w:val="00904183"/>
    <w:rsid w:val="00907521"/>
    <w:rsid w:val="009124A5"/>
    <w:rsid w:val="00913B91"/>
    <w:rsid w:val="0092525D"/>
    <w:rsid w:val="00953BDC"/>
    <w:rsid w:val="00971935"/>
    <w:rsid w:val="009A163E"/>
    <w:rsid w:val="009A306A"/>
    <w:rsid w:val="009B2EE7"/>
    <w:rsid w:val="009E2118"/>
    <w:rsid w:val="009E48A5"/>
    <w:rsid w:val="009F621F"/>
    <w:rsid w:val="00A45B2A"/>
    <w:rsid w:val="00A57B6F"/>
    <w:rsid w:val="00A750D8"/>
    <w:rsid w:val="00AC7639"/>
    <w:rsid w:val="00AE49F3"/>
    <w:rsid w:val="00B27CD5"/>
    <w:rsid w:val="00B34702"/>
    <w:rsid w:val="00BB41DC"/>
    <w:rsid w:val="00BD5D2C"/>
    <w:rsid w:val="00C23EF8"/>
    <w:rsid w:val="00C41E8C"/>
    <w:rsid w:val="00C71BF7"/>
    <w:rsid w:val="00C827AB"/>
    <w:rsid w:val="00C87385"/>
    <w:rsid w:val="00CA0447"/>
    <w:rsid w:val="00CD16DA"/>
    <w:rsid w:val="00CD7CEC"/>
    <w:rsid w:val="00D4764D"/>
    <w:rsid w:val="00D53B72"/>
    <w:rsid w:val="00D83CEF"/>
    <w:rsid w:val="00DC1F68"/>
    <w:rsid w:val="00E20785"/>
    <w:rsid w:val="00E23928"/>
    <w:rsid w:val="00E400DE"/>
    <w:rsid w:val="00E57E68"/>
    <w:rsid w:val="00E64773"/>
    <w:rsid w:val="00E66A82"/>
    <w:rsid w:val="00E85D1A"/>
    <w:rsid w:val="00E90BD1"/>
    <w:rsid w:val="00EA3A3F"/>
    <w:rsid w:val="00EC2FF6"/>
    <w:rsid w:val="00F02309"/>
    <w:rsid w:val="00F23B39"/>
    <w:rsid w:val="00F33520"/>
    <w:rsid w:val="00F45F46"/>
    <w:rsid w:val="00F46518"/>
    <w:rsid w:val="00F61658"/>
    <w:rsid w:val="00F82B51"/>
    <w:rsid w:val="00FB2D2A"/>
    <w:rsid w:val="00FB7A3F"/>
    <w:rsid w:val="00FD79FC"/>
    <w:rsid w:val="00FF5E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1786371-CA19-4929-82EC-5C9C8878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0D8"/>
    <w:pPr>
      <w:widowControl w:val="0"/>
      <w:jc w:val="both"/>
    </w:pPr>
  </w:style>
  <w:style w:type="paragraph" w:styleId="1">
    <w:name w:val="heading 1"/>
    <w:basedOn w:val="a"/>
    <w:next w:val="a"/>
    <w:link w:val="1Char"/>
    <w:uiPriority w:val="9"/>
    <w:qFormat/>
    <w:rsid w:val="00C87385"/>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3E670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8A5"/>
    <w:pPr>
      <w:ind w:firstLineChars="200" w:firstLine="420"/>
    </w:pPr>
  </w:style>
  <w:style w:type="paragraph" w:styleId="a4">
    <w:name w:val="Normal (Web)"/>
    <w:basedOn w:val="a"/>
    <w:uiPriority w:val="99"/>
    <w:unhideWhenUsed/>
    <w:rsid w:val="00D53B7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53B72"/>
  </w:style>
  <w:style w:type="character" w:styleId="a5">
    <w:name w:val="Hyperlink"/>
    <w:basedOn w:val="a0"/>
    <w:uiPriority w:val="99"/>
    <w:semiHidden/>
    <w:unhideWhenUsed/>
    <w:rsid w:val="00D53B72"/>
    <w:rPr>
      <w:color w:val="0000FF"/>
      <w:u w:val="single"/>
    </w:rPr>
  </w:style>
  <w:style w:type="character" w:customStyle="1" w:styleId="2Char">
    <w:name w:val="标题 2 Char"/>
    <w:basedOn w:val="a0"/>
    <w:link w:val="2"/>
    <w:uiPriority w:val="9"/>
    <w:rsid w:val="003E6707"/>
    <w:rPr>
      <w:rFonts w:ascii="宋体" w:eastAsia="宋体" w:hAnsi="宋体" w:cs="宋体"/>
      <w:b/>
      <w:bCs/>
      <w:kern w:val="0"/>
      <w:sz w:val="36"/>
      <w:szCs w:val="36"/>
    </w:rPr>
  </w:style>
  <w:style w:type="character" w:customStyle="1" w:styleId="1Char">
    <w:name w:val="标题 1 Char"/>
    <w:basedOn w:val="a0"/>
    <w:link w:val="1"/>
    <w:uiPriority w:val="9"/>
    <w:rsid w:val="00C87385"/>
    <w:rPr>
      <w:b/>
      <w:bCs/>
      <w:kern w:val="44"/>
      <w:sz w:val="44"/>
      <w:szCs w:val="44"/>
    </w:rPr>
  </w:style>
  <w:style w:type="paragraph" w:customStyle="1" w:styleId="clearfix">
    <w:name w:val="clearfix"/>
    <w:basedOn w:val="a"/>
    <w:rsid w:val="00C87385"/>
    <w:pPr>
      <w:widowControl/>
      <w:spacing w:before="100" w:beforeAutospacing="1" w:after="100" w:afterAutospacing="1"/>
      <w:jc w:val="left"/>
    </w:pPr>
    <w:rPr>
      <w:rFonts w:ascii="宋体" w:eastAsia="宋体" w:hAnsi="宋体" w:cs="宋体"/>
      <w:kern w:val="0"/>
      <w:sz w:val="24"/>
      <w:szCs w:val="24"/>
    </w:rPr>
  </w:style>
  <w:style w:type="character" w:customStyle="1" w:styleId="fl">
    <w:name w:val="fl"/>
    <w:basedOn w:val="a0"/>
    <w:rsid w:val="00C87385"/>
  </w:style>
  <w:style w:type="character" w:customStyle="1" w:styleId="zyt">
    <w:name w:val="zy_t"/>
    <w:basedOn w:val="a0"/>
    <w:rsid w:val="00C87385"/>
  </w:style>
  <w:style w:type="paragraph" w:styleId="a6">
    <w:name w:val="header"/>
    <w:basedOn w:val="a"/>
    <w:link w:val="Char"/>
    <w:uiPriority w:val="99"/>
    <w:unhideWhenUsed/>
    <w:rsid w:val="007C13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C1337"/>
    <w:rPr>
      <w:sz w:val="18"/>
      <w:szCs w:val="18"/>
    </w:rPr>
  </w:style>
  <w:style w:type="paragraph" w:styleId="a7">
    <w:name w:val="footer"/>
    <w:basedOn w:val="a"/>
    <w:link w:val="Char0"/>
    <w:uiPriority w:val="99"/>
    <w:unhideWhenUsed/>
    <w:rsid w:val="007C1337"/>
    <w:pPr>
      <w:tabs>
        <w:tab w:val="center" w:pos="4153"/>
        <w:tab w:val="right" w:pos="8306"/>
      </w:tabs>
      <w:snapToGrid w:val="0"/>
      <w:jc w:val="left"/>
    </w:pPr>
    <w:rPr>
      <w:sz w:val="18"/>
      <w:szCs w:val="18"/>
    </w:rPr>
  </w:style>
  <w:style w:type="character" w:customStyle="1" w:styleId="Char0">
    <w:name w:val="页脚 Char"/>
    <w:basedOn w:val="a0"/>
    <w:link w:val="a7"/>
    <w:uiPriority w:val="99"/>
    <w:rsid w:val="007C1337"/>
    <w:rPr>
      <w:sz w:val="18"/>
      <w:szCs w:val="18"/>
    </w:rPr>
  </w:style>
  <w:style w:type="paragraph" w:styleId="a8">
    <w:name w:val="Balloon Text"/>
    <w:basedOn w:val="a"/>
    <w:link w:val="Char1"/>
    <w:uiPriority w:val="99"/>
    <w:semiHidden/>
    <w:unhideWhenUsed/>
    <w:rsid w:val="00904183"/>
    <w:rPr>
      <w:sz w:val="18"/>
      <w:szCs w:val="18"/>
    </w:rPr>
  </w:style>
  <w:style w:type="character" w:customStyle="1" w:styleId="Char1">
    <w:name w:val="批注框文本 Char"/>
    <w:basedOn w:val="a0"/>
    <w:link w:val="a8"/>
    <w:uiPriority w:val="99"/>
    <w:semiHidden/>
    <w:rsid w:val="009041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90844">
      <w:bodyDiv w:val="1"/>
      <w:marLeft w:val="0"/>
      <w:marRight w:val="0"/>
      <w:marTop w:val="0"/>
      <w:marBottom w:val="0"/>
      <w:divBdr>
        <w:top w:val="none" w:sz="0" w:space="0" w:color="auto"/>
        <w:left w:val="none" w:sz="0" w:space="0" w:color="auto"/>
        <w:bottom w:val="none" w:sz="0" w:space="0" w:color="auto"/>
        <w:right w:val="none" w:sz="0" w:space="0" w:color="auto"/>
      </w:divBdr>
    </w:div>
    <w:div w:id="257180861">
      <w:bodyDiv w:val="1"/>
      <w:marLeft w:val="0"/>
      <w:marRight w:val="0"/>
      <w:marTop w:val="0"/>
      <w:marBottom w:val="0"/>
      <w:divBdr>
        <w:top w:val="none" w:sz="0" w:space="0" w:color="auto"/>
        <w:left w:val="none" w:sz="0" w:space="0" w:color="auto"/>
        <w:bottom w:val="none" w:sz="0" w:space="0" w:color="auto"/>
        <w:right w:val="none" w:sz="0" w:space="0" w:color="auto"/>
      </w:divBdr>
    </w:div>
    <w:div w:id="473446924">
      <w:bodyDiv w:val="1"/>
      <w:marLeft w:val="0"/>
      <w:marRight w:val="0"/>
      <w:marTop w:val="0"/>
      <w:marBottom w:val="0"/>
      <w:divBdr>
        <w:top w:val="none" w:sz="0" w:space="0" w:color="auto"/>
        <w:left w:val="none" w:sz="0" w:space="0" w:color="auto"/>
        <w:bottom w:val="none" w:sz="0" w:space="0" w:color="auto"/>
        <w:right w:val="none" w:sz="0" w:space="0" w:color="auto"/>
      </w:divBdr>
      <w:divsChild>
        <w:div w:id="982660951">
          <w:marLeft w:val="0"/>
          <w:marRight w:val="0"/>
          <w:marTop w:val="0"/>
          <w:marBottom w:val="0"/>
          <w:divBdr>
            <w:top w:val="none" w:sz="0" w:space="0" w:color="auto"/>
            <w:left w:val="none" w:sz="0" w:space="0" w:color="auto"/>
            <w:bottom w:val="none" w:sz="0" w:space="0" w:color="auto"/>
            <w:right w:val="none" w:sz="0" w:space="0" w:color="auto"/>
          </w:divBdr>
        </w:div>
      </w:divsChild>
    </w:div>
    <w:div w:id="537090904">
      <w:bodyDiv w:val="1"/>
      <w:marLeft w:val="0"/>
      <w:marRight w:val="0"/>
      <w:marTop w:val="0"/>
      <w:marBottom w:val="0"/>
      <w:divBdr>
        <w:top w:val="none" w:sz="0" w:space="0" w:color="auto"/>
        <w:left w:val="none" w:sz="0" w:space="0" w:color="auto"/>
        <w:bottom w:val="none" w:sz="0" w:space="0" w:color="auto"/>
        <w:right w:val="none" w:sz="0" w:space="0" w:color="auto"/>
      </w:divBdr>
    </w:div>
    <w:div w:id="704331195">
      <w:bodyDiv w:val="1"/>
      <w:marLeft w:val="0"/>
      <w:marRight w:val="0"/>
      <w:marTop w:val="0"/>
      <w:marBottom w:val="0"/>
      <w:divBdr>
        <w:top w:val="none" w:sz="0" w:space="0" w:color="auto"/>
        <w:left w:val="none" w:sz="0" w:space="0" w:color="auto"/>
        <w:bottom w:val="none" w:sz="0" w:space="0" w:color="auto"/>
        <w:right w:val="none" w:sz="0" w:space="0" w:color="auto"/>
      </w:divBdr>
      <w:divsChild>
        <w:div w:id="1014309069">
          <w:marLeft w:val="0"/>
          <w:marRight w:val="0"/>
          <w:marTop w:val="96"/>
          <w:marBottom w:val="96"/>
          <w:divBdr>
            <w:top w:val="none" w:sz="0" w:space="0" w:color="auto"/>
            <w:left w:val="none" w:sz="0" w:space="0" w:color="auto"/>
            <w:bottom w:val="none" w:sz="0" w:space="0" w:color="auto"/>
            <w:right w:val="none" w:sz="0" w:space="0" w:color="auto"/>
          </w:divBdr>
        </w:div>
        <w:div w:id="1950702685">
          <w:marLeft w:val="0"/>
          <w:marRight w:val="0"/>
          <w:marTop w:val="0"/>
          <w:marBottom w:val="96"/>
          <w:divBdr>
            <w:top w:val="none" w:sz="0" w:space="0" w:color="auto"/>
            <w:left w:val="none" w:sz="0" w:space="0" w:color="auto"/>
            <w:bottom w:val="none" w:sz="0" w:space="0" w:color="auto"/>
            <w:right w:val="none" w:sz="0" w:space="0" w:color="auto"/>
          </w:divBdr>
        </w:div>
        <w:div w:id="1856841082">
          <w:marLeft w:val="0"/>
          <w:marRight w:val="0"/>
          <w:marTop w:val="0"/>
          <w:marBottom w:val="96"/>
          <w:divBdr>
            <w:top w:val="none" w:sz="0" w:space="0" w:color="auto"/>
            <w:left w:val="none" w:sz="0" w:space="0" w:color="auto"/>
            <w:bottom w:val="none" w:sz="0" w:space="0" w:color="auto"/>
            <w:right w:val="none" w:sz="0" w:space="0" w:color="auto"/>
          </w:divBdr>
        </w:div>
        <w:div w:id="993534139">
          <w:marLeft w:val="0"/>
          <w:marRight w:val="0"/>
          <w:marTop w:val="0"/>
          <w:marBottom w:val="96"/>
          <w:divBdr>
            <w:top w:val="none" w:sz="0" w:space="0" w:color="auto"/>
            <w:left w:val="none" w:sz="0" w:space="0" w:color="auto"/>
            <w:bottom w:val="none" w:sz="0" w:space="0" w:color="auto"/>
            <w:right w:val="none" w:sz="0" w:space="0" w:color="auto"/>
          </w:divBdr>
          <w:divsChild>
            <w:div w:id="1374575440">
              <w:marLeft w:val="0"/>
              <w:marRight w:val="0"/>
              <w:marTop w:val="0"/>
              <w:marBottom w:val="0"/>
              <w:divBdr>
                <w:top w:val="single" w:sz="2" w:space="4" w:color="DCDCDC"/>
                <w:left w:val="none" w:sz="0" w:space="0" w:color="auto"/>
                <w:bottom w:val="single" w:sz="2" w:space="4" w:color="DCDCDC"/>
                <w:right w:val="none" w:sz="0" w:space="0" w:color="auto"/>
              </w:divBdr>
            </w:div>
          </w:divsChild>
        </w:div>
      </w:divsChild>
    </w:div>
    <w:div w:id="1065761352">
      <w:bodyDiv w:val="1"/>
      <w:marLeft w:val="0"/>
      <w:marRight w:val="0"/>
      <w:marTop w:val="0"/>
      <w:marBottom w:val="0"/>
      <w:divBdr>
        <w:top w:val="none" w:sz="0" w:space="0" w:color="auto"/>
        <w:left w:val="none" w:sz="0" w:space="0" w:color="auto"/>
        <w:bottom w:val="none" w:sz="0" w:space="0" w:color="auto"/>
        <w:right w:val="none" w:sz="0" w:space="0" w:color="auto"/>
      </w:divBdr>
    </w:div>
    <w:div w:id="1114324784">
      <w:bodyDiv w:val="1"/>
      <w:marLeft w:val="0"/>
      <w:marRight w:val="0"/>
      <w:marTop w:val="0"/>
      <w:marBottom w:val="0"/>
      <w:divBdr>
        <w:top w:val="none" w:sz="0" w:space="0" w:color="auto"/>
        <w:left w:val="none" w:sz="0" w:space="0" w:color="auto"/>
        <w:bottom w:val="none" w:sz="0" w:space="0" w:color="auto"/>
        <w:right w:val="none" w:sz="0" w:space="0" w:color="auto"/>
      </w:divBdr>
      <w:divsChild>
        <w:div w:id="1809127427">
          <w:marLeft w:val="0"/>
          <w:marRight w:val="0"/>
          <w:marTop w:val="0"/>
          <w:marBottom w:val="0"/>
          <w:divBdr>
            <w:top w:val="none" w:sz="0" w:space="0" w:color="auto"/>
            <w:left w:val="none" w:sz="0" w:space="0" w:color="auto"/>
            <w:bottom w:val="none" w:sz="0" w:space="0" w:color="auto"/>
            <w:right w:val="none" w:sz="0" w:space="0" w:color="auto"/>
          </w:divBdr>
        </w:div>
      </w:divsChild>
    </w:div>
    <w:div w:id="1380519927">
      <w:bodyDiv w:val="1"/>
      <w:marLeft w:val="0"/>
      <w:marRight w:val="0"/>
      <w:marTop w:val="0"/>
      <w:marBottom w:val="0"/>
      <w:divBdr>
        <w:top w:val="none" w:sz="0" w:space="0" w:color="auto"/>
        <w:left w:val="none" w:sz="0" w:space="0" w:color="auto"/>
        <w:bottom w:val="none" w:sz="0" w:space="0" w:color="auto"/>
        <w:right w:val="none" w:sz="0" w:space="0" w:color="auto"/>
      </w:divBdr>
    </w:div>
    <w:div w:id="1404794753">
      <w:bodyDiv w:val="1"/>
      <w:marLeft w:val="0"/>
      <w:marRight w:val="0"/>
      <w:marTop w:val="0"/>
      <w:marBottom w:val="0"/>
      <w:divBdr>
        <w:top w:val="none" w:sz="0" w:space="0" w:color="auto"/>
        <w:left w:val="none" w:sz="0" w:space="0" w:color="auto"/>
        <w:bottom w:val="none" w:sz="0" w:space="0" w:color="auto"/>
        <w:right w:val="none" w:sz="0" w:space="0" w:color="auto"/>
      </w:divBdr>
    </w:div>
    <w:div w:id="1634015778">
      <w:bodyDiv w:val="1"/>
      <w:marLeft w:val="0"/>
      <w:marRight w:val="0"/>
      <w:marTop w:val="0"/>
      <w:marBottom w:val="0"/>
      <w:divBdr>
        <w:top w:val="none" w:sz="0" w:space="0" w:color="auto"/>
        <w:left w:val="none" w:sz="0" w:space="0" w:color="auto"/>
        <w:bottom w:val="none" w:sz="0" w:space="0" w:color="auto"/>
        <w:right w:val="none" w:sz="0" w:space="0" w:color="auto"/>
      </w:divBdr>
    </w:div>
    <w:div w:id="1684815617">
      <w:bodyDiv w:val="1"/>
      <w:marLeft w:val="0"/>
      <w:marRight w:val="0"/>
      <w:marTop w:val="0"/>
      <w:marBottom w:val="0"/>
      <w:divBdr>
        <w:top w:val="none" w:sz="0" w:space="0" w:color="auto"/>
        <w:left w:val="none" w:sz="0" w:space="0" w:color="auto"/>
        <w:bottom w:val="none" w:sz="0" w:space="0" w:color="auto"/>
        <w:right w:val="none" w:sz="0" w:space="0" w:color="auto"/>
      </w:divBdr>
      <w:divsChild>
        <w:div w:id="1326208726">
          <w:marLeft w:val="0"/>
          <w:marRight w:val="0"/>
          <w:marTop w:val="0"/>
          <w:marBottom w:val="0"/>
          <w:divBdr>
            <w:top w:val="none" w:sz="0" w:space="0" w:color="auto"/>
            <w:left w:val="none" w:sz="0" w:space="0" w:color="auto"/>
            <w:bottom w:val="none" w:sz="0" w:space="0" w:color="auto"/>
            <w:right w:val="none" w:sz="0" w:space="0" w:color="auto"/>
          </w:divBdr>
        </w:div>
      </w:divsChild>
    </w:div>
    <w:div w:id="1694377948">
      <w:bodyDiv w:val="1"/>
      <w:marLeft w:val="0"/>
      <w:marRight w:val="0"/>
      <w:marTop w:val="0"/>
      <w:marBottom w:val="0"/>
      <w:divBdr>
        <w:top w:val="none" w:sz="0" w:space="0" w:color="auto"/>
        <w:left w:val="none" w:sz="0" w:space="0" w:color="auto"/>
        <w:bottom w:val="none" w:sz="0" w:space="0" w:color="auto"/>
        <w:right w:val="none" w:sz="0" w:space="0" w:color="auto"/>
      </w:divBdr>
    </w:div>
    <w:div w:id="2003582369">
      <w:bodyDiv w:val="1"/>
      <w:marLeft w:val="0"/>
      <w:marRight w:val="0"/>
      <w:marTop w:val="0"/>
      <w:marBottom w:val="0"/>
      <w:divBdr>
        <w:top w:val="none" w:sz="0" w:space="0" w:color="auto"/>
        <w:left w:val="none" w:sz="0" w:space="0" w:color="auto"/>
        <w:bottom w:val="none" w:sz="0" w:space="0" w:color="auto"/>
        <w:right w:val="none" w:sz="0" w:space="0" w:color="auto"/>
      </w:divBdr>
    </w:div>
    <w:div w:id="209127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sogou.com/lemma/ShowInnerLink.htm?lemmaId=838279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ike.sogou.com/lemma/ShowInnerLink.htm?lemmaId=14179447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9BC47-BFC5-4C9C-86C4-12D99DB1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5</Pages>
  <Words>1014</Words>
  <Characters>5785</Characters>
  <Application>Microsoft Office Word</Application>
  <DocSecurity>0</DocSecurity>
  <Lines>48</Lines>
  <Paragraphs>13</Paragraphs>
  <ScaleCrop>false</ScaleCrop>
  <Company>微软中国</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PC</cp:lastModifiedBy>
  <cp:revision>69</cp:revision>
  <cp:lastPrinted>2018-01-08T07:11:00Z</cp:lastPrinted>
  <dcterms:created xsi:type="dcterms:W3CDTF">2017-12-31T03:27:00Z</dcterms:created>
  <dcterms:modified xsi:type="dcterms:W3CDTF">2018-01-09T01:01:00Z</dcterms:modified>
</cp:coreProperties>
</file>